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4387B4" w14:textId="59E166A7" w:rsidR="00E4214B" w:rsidRPr="001749DC" w:rsidRDefault="001749DC" w:rsidP="001749DC">
      <w:pPr>
        <w:pStyle w:val="Body"/>
        <w:jc w:val="center"/>
        <w:rPr>
          <w:rFonts w:ascii="Calibri" w:hAnsi="Calibri"/>
          <w:color w:val="FF0000"/>
          <w:sz w:val="48"/>
          <w:szCs w:val="36"/>
        </w:rPr>
      </w:pPr>
      <w:r w:rsidRPr="001749DC">
        <w:rPr>
          <w:rFonts w:ascii="Calibri" w:hAnsi="Calibri"/>
          <w:color w:val="FF0000"/>
          <w:sz w:val="48"/>
          <w:szCs w:val="36"/>
        </w:rPr>
        <w:t>DRAFT</w:t>
      </w:r>
    </w:p>
    <w:p w14:paraId="1FB9C0C9" w14:textId="77777777" w:rsidR="00E4214B" w:rsidRDefault="00E4214B">
      <w:pPr>
        <w:pStyle w:val="Body"/>
        <w:rPr>
          <w:rFonts w:ascii="Calibri" w:hAnsi="Calibri"/>
          <w:sz w:val="22"/>
          <w:szCs w:val="22"/>
        </w:rPr>
      </w:pPr>
    </w:p>
    <w:p w14:paraId="3425A1EE" w14:textId="77777777" w:rsidR="00E4214B" w:rsidRDefault="001749DC">
      <w:pPr>
        <w:pStyle w:val="Body"/>
        <w:jc w:val="center"/>
        <w:rPr>
          <w:rFonts w:ascii="Calibri" w:eastAsia="Calibri" w:hAnsi="Calibri" w:cs="Calibri"/>
          <w:b/>
          <w:bCs/>
          <w:i/>
          <w:iCs/>
          <w:sz w:val="36"/>
          <w:szCs w:val="36"/>
        </w:rPr>
      </w:pPr>
      <w:r>
        <w:rPr>
          <w:rFonts w:ascii="Calibri" w:hAnsi="Calibri"/>
          <w:b/>
          <w:bCs/>
          <w:i/>
          <w:iCs/>
          <w:sz w:val="36"/>
          <w:szCs w:val="36"/>
        </w:rPr>
        <w:t>City of Sebastopol</w:t>
      </w:r>
    </w:p>
    <w:p w14:paraId="22C2092B" w14:textId="77777777" w:rsidR="00E4214B" w:rsidRDefault="001749DC">
      <w:pPr>
        <w:pStyle w:val="Body"/>
        <w:jc w:val="center"/>
        <w:rPr>
          <w:rFonts w:ascii="Calibri" w:eastAsia="Calibri" w:hAnsi="Calibri" w:cs="Calibri"/>
          <w:i/>
          <w:iCs/>
        </w:rPr>
      </w:pPr>
      <w:r>
        <w:rPr>
          <w:rFonts w:ascii="Calibri" w:hAnsi="Calibri"/>
          <w:i/>
          <w:iCs/>
        </w:rPr>
        <w:t>Planning Department</w:t>
      </w:r>
    </w:p>
    <w:p w14:paraId="08E68B12" w14:textId="77777777" w:rsidR="00E4214B" w:rsidRDefault="001749DC">
      <w:pPr>
        <w:pStyle w:val="Body"/>
        <w:jc w:val="center"/>
        <w:rPr>
          <w:rFonts w:ascii="Calibri" w:eastAsia="Calibri" w:hAnsi="Calibri" w:cs="Calibri"/>
          <w:i/>
          <w:iCs/>
        </w:rPr>
      </w:pPr>
      <w:r>
        <w:rPr>
          <w:rFonts w:ascii="Calibri" w:hAnsi="Calibri"/>
          <w:i/>
          <w:iCs/>
        </w:rPr>
        <w:t>7120 Bodega Avenue</w:t>
      </w:r>
    </w:p>
    <w:p w14:paraId="0F71D9DB" w14:textId="77777777" w:rsidR="00E4214B" w:rsidRDefault="001749DC">
      <w:pPr>
        <w:pStyle w:val="Body"/>
        <w:jc w:val="center"/>
        <w:rPr>
          <w:rFonts w:ascii="Calibri" w:eastAsia="Calibri" w:hAnsi="Calibri" w:cs="Calibri"/>
          <w:i/>
          <w:iCs/>
          <w:sz w:val="28"/>
          <w:szCs w:val="28"/>
        </w:rPr>
      </w:pPr>
      <w:r>
        <w:rPr>
          <w:rFonts w:ascii="Calibri" w:hAnsi="Calibri"/>
          <w:i/>
          <w:iCs/>
          <w:lang w:val="it-IT"/>
        </w:rPr>
        <w:t>Sebastopol, California 95472</w:t>
      </w:r>
    </w:p>
    <w:p w14:paraId="1DBF4F66" w14:textId="77777777" w:rsidR="00E4214B" w:rsidRDefault="00E4214B">
      <w:pPr>
        <w:pStyle w:val="Body"/>
        <w:jc w:val="center"/>
        <w:rPr>
          <w:rFonts w:ascii="Calibri" w:eastAsia="Calibri" w:hAnsi="Calibri" w:cs="Calibri"/>
        </w:rPr>
      </w:pPr>
    </w:p>
    <w:p w14:paraId="4F55AF4E" w14:textId="77777777" w:rsidR="00E4214B" w:rsidRDefault="001749DC">
      <w:pPr>
        <w:pStyle w:val="Body"/>
        <w:jc w:val="center"/>
        <w:rPr>
          <w:rFonts w:ascii="Calibri" w:eastAsia="Calibri" w:hAnsi="Calibri" w:cs="Calibri"/>
          <w:color w:val="FE2142"/>
        </w:rPr>
      </w:pPr>
      <w:r>
        <w:rPr>
          <w:rFonts w:ascii="Calibri" w:hAnsi="Calibri"/>
          <w:color w:val="FE2142"/>
        </w:rPr>
        <w:t>, 2023</w:t>
      </w:r>
    </w:p>
    <w:p w14:paraId="25332678" w14:textId="77777777" w:rsidR="00E4214B" w:rsidRDefault="00E4214B">
      <w:pPr>
        <w:pStyle w:val="Body"/>
        <w:jc w:val="center"/>
        <w:rPr>
          <w:rFonts w:ascii="Calibri" w:eastAsia="Calibri" w:hAnsi="Calibri" w:cs="Calibri"/>
        </w:rPr>
      </w:pPr>
    </w:p>
    <w:p w14:paraId="365788FC" w14:textId="77777777" w:rsidR="00E4214B" w:rsidRDefault="001749DC">
      <w:pPr>
        <w:pStyle w:val="Body"/>
        <w:jc w:val="center"/>
        <w:rPr>
          <w:rFonts w:ascii="Calibri" w:eastAsia="Calibri" w:hAnsi="Calibri" w:cs="Calibri"/>
          <w:sz w:val="36"/>
          <w:szCs w:val="36"/>
        </w:rPr>
      </w:pPr>
      <w:r>
        <w:rPr>
          <w:rFonts w:ascii="Calibri" w:hAnsi="Calibri"/>
          <w:sz w:val="36"/>
          <w:szCs w:val="36"/>
        </w:rPr>
        <w:t>Call for Artists</w:t>
      </w:r>
    </w:p>
    <w:p w14:paraId="572EF8A6" w14:textId="77777777" w:rsidR="00E4214B" w:rsidRDefault="001749DC">
      <w:pPr>
        <w:pStyle w:val="Body"/>
        <w:jc w:val="center"/>
        <w:rPr>
          <w:rFonts w:ascii="Calibri" w:eastAsia="Calibri" w:hAnsi="Calibri" w:cs="Calibri"/>
          <w:sz w:val="36"/>
          <w:szCs w:val="36"/>
        </w:rPr>
      </w:pPr>
      <w:r>
        <w:rPr>
          <w:rFonts w:ascii="Calibri" w:hAnsi="Calibri"/>
          <w:sz w:val="36"/>
          <w:szCs w:val="36"/>
        </w:rPr>
        <w:t>Sebastopol South Entrance Public Art Project</w:t>
      </w:r>
    </w:p>
    <w:p w14:paraId="4005CE9F" w14:textId="77777777" w:rsidR="00E4214B" w:rsidRDefault="00E4214B">
      <w:pPr>
        <w:pStyle w:val="Body"/>
        <w:rPr>
          <w:rFonts w:ascii="Calibri" w:eastAsia="Calibri" w:hAnsi="Calibri" w:cs="Calibri"/>
          <w:sz w:val="22"/>
          <w:szCs w:val="22"/>
        </w:rPr>
      </w:pPr>
    </w:p>
    <w:p w14:paraId="39D48D31" w14:textId="77777777" w:rsidR="00E4214B" w:rsidRDefault="001749DC">
      <w:pPr>
        <w:pStyle w:val="Body"/>
        <w:rPr>
          <w:rFonts w:ascii="Calibri" w:eastAsia="Calibri" w:hAnsi="Calibri" w:cs="Calibri"/>
          <w:color w:val="FF211F"/>
        </w:rPr>
      </w:pPr>
      <w:r>
        <w:rPr>
          <w:rFonts w:ascii="Calibri" w:hAnsi="Calibri"/>
          <w:sz w:val="22"/>
          <w:szCs w:val="22"/>
        </w:rPr>
        <w:t xml:space="preserve">The City of Sebastopol Public Arts Committee is seeking proposals from California-based artists for the design, fabrication, and installation of permanent, durable, and low-maintenance original public art suitable for </w:t>
      </w:r>
      <w:r w:rsidRPr="001749DC">
        <w:rPr>
          <w:rFonts w:ascii="Calibri" w:hAnsi="Calibri"/>
          <w:color w:val="FE2142"/>
          <w:sz w:val="22"/>
          <w:szCs w:val="22"/>
        </w:rPr>
        <w:t>placement</w:t>
      </w:r>
    </w:p>
    <w:p w14:paraId="2A396C11" w14:textId="77777777" w:rsidR="00E4214B" w:rsidRDefault="001749DC">
      <w:pPr>
        <w:pStyle w:val="BodyA"/>
        <w:spacing w:before="100"/>
        <w:rPr>
          <w:rFonts w:ascii="Calibri" w:eastAsia="Calibri" w:hAnsi="Calibri" w:cs="Calibri"/>
          <w:color w:val="010101"/>
          <w:sz w:val="22"/>
          <w:szCs w:val="22"/>
          <w:u w:color="818284"/>
        </w:rPr>
      </w:pPr>
      <w:r>
        <w:rPr>
          <w:rFonts w:ascii="Calibri" w:hAnsi="Calibri"/>
          <w:color w:val="010101"/>
          <w:sz w:val="22"/>
          <w:szCs w:val="22"/>
          <w:u w:color="818284"/>
        </w:rPr>
        <w:t>Funds for the budget for this project come from the City of Sebastopol’s Art In-Lieu Fee Fund that is set aside for public artworks.</w:t>
      </w:r>
    </w:p>
    <w:p w14:paraId="77F384CA" w14:textId="77777777" w:rsidR="00E4214B" w:rsidRDefault="00E4214B">
      <w:pPr>
        <w:pStyle w:val="BodyA"/>
        <w:spacing w:before="100"/>
        <w:rPr>
          <w:rFonts w:ascii="Calibri" w:eastAsia="Calibri" w:hAnsi="Calibri" w:cs="Calibri"/>
          <w:color w:val="010101"/>
          <w:sz w:val="22"/>
          <w:szCs w:val="22"/>
          <w:u w:color="818284"/>
        </w:rPr>
      </w:pPr>
    </w:p>
    <w:p w14:paraId="543A3790" w14:textId="4C00134C" w:rsidR="00E4214B" w:rsidRDefault="001749DC">
      <w:pPr>
        <w:pStyle w:val="Body"/>
        <w:rPr>
          <w:rFonts w:ascii="Calibri" w:eastAsia="Calibri" w:hAnsi="Calibri" w:cs="Calibri"/>
          <w:b/>
          <w:bCs/>
          <w:sz w:val="32"/>
          <w:szCs w:val="32"/>
        </w:rPr>
      </w:pPr>
      <w:r>
        <w:rPr>
          <w:rFonts w:ascii="Calibri" w:hAnsi="Calibri"/>
          <w:b/>
          <w:bCs/>
          <w:color w:val="FE2142"/>
          <w:sz w:val="32"/>
          <w:szCs w:val="32"/>
          <w:lang w:val="de-DE"/>
        </w:rPr>
        <w:t>SUBMISSION DEADLINE:</w:t>
      </w:r>
      <w:r>
        <w:rPr>
          <w:rFonts w:ascii="Calibri" w:hAnsi="Calibri"/>
          <w:b/>
          <w:bCs/>
          <w:sz w:val="32"/>
          <w:szCs w:val="32"/>
        </w:rPr>
        <w:t xml:space="preserve"> </w:t>
      </w:r>
      <w:r w:rsidR="00931410">
        <w:rPr>
          <w:rFonts w:ascii="Calibri" w:hAnsi="Calibri"/>
          <w:b/>
          <w:bCs/>
          <w:sz w:val="32"/>
          <w:szCs w:val="32"/>
        </w:rPr>
        <w:t xml:space="preserve"> (4 month minimum), </w:t>
      </w:r>
      <w:r>
        <w:rPr>
          <w:rFonts w:ascii="Calibri" w:hAnsi="Calibri"/>
          <w:b/>
          <w:bCs/>
          <w:sz w:val="32"/>
          <w:szCs w:val="32"/>
        </w:rPr>
        <w:t>5:00 p.m. on Tuesday,</w:t>
      </w:r>
      <w:r w:rsidR="00931410">
        <w:rPr>
          <w:rFonts w:ascii="Calibri" w:hAnsi="Calibri"/>
          <w:b/>
          <w:bCs/>
          <w:sz w:val="32"/>
          <w:szCs w:val="32"/>
        </w:rPr>
        <w:t xml:space="preserve"> </w:t>
      </w:r>
      <w:r>
        <w:rPr>
          <w:rFonts w:ascii="Calibri" w:hAnsi="Calibri"/>
          <w:b/>
          <w:bCs/>
          <w:sz w:val="32"/>
          <w:szCs w:val="32"/>
        </w:rPr>
        <w:t xml:space="preserve">  .</w:t>
      </w:r>
    </w:p>
    <w:p w14:paraId="587264A8" w14:textId="77777777" w:rsidR="00E4214B" w:rsidRDefault="00E4214B">
      <w:pPr>
        <w:pStyle w:val="FreeForm"/>
        <w:rPr>
          <w:rFonts w:ascii="Calibri" w:eastAsia="Calibri" w:hAnsi="Calibri" w:cs="Calibri"/>
          <w:color w:val="010101"/>
          <w:sz w:val="22"/>
          <w:szCs w:val="22"/>
          <w:u w:color="818284"/>
        </w:rPr>
      </w:pPr>
    </w:p>
    <w:p w14:paraId="378C569A" w14:textId="4E7BFAAE" w:rsidR="00E4214B" w:rsidRDefault="001749DC">
      <w:pPr>
        <w:pStyle w:val="FreeForm"/>
        <w:rPr>
          <w:rFonts w:ascii="Calibri" w:eastAsia="Calibri" w:hAnsi="Calibri" w:cs="Calibri"/>
          <w:color w:val="FE2142"/>
          <w:sz w:val="22"/>
          <w:szCs w:val="22"/>
        </w:rPr>
      </w:pPr>
      <w:r>
        <w:rPr>
          <w:rFonts w:ascii="Calibri" w:hAnsi="Calibri"/>
          <w:color w:val="FE2142"/>
          <w:sz w:val="22"/>
          <w:szCs w:val="22"/>
          <w:u w:color="818284"/>
        </w:rPr>
        <w:t xml:space="preserve">Project Contact: </w:t>
      </w:r>
      <w:hyperlink r:id="rId7" w:history="1">
        <w:r w:rsidR="00931410" w:rsidRPr="00D87420">
          <w:rPr>
            <w:rStyle w:val="Hyperlink"/>
            <w:rFonts w:ascii="Calibri" w:hAnsi="Calibri"/>
            <w:sz w:val="22"/>
            <w:szCs w:val="22"/>
          </w:rPr>
          <w:t>planningtemp@cityofsebastopol.org</w:t>
        </w:r>
      </w:hyperlink>
      <w:r w:rsidR="00931410">
        <w:rPr>
          <w:rFonts w:ascii="Calibri" w:hAnsi="Calibri"/>
          <w:color w:val="FE2142"/>
          <w:sz w:val="22"/>
          <w:szCs w:val="22"/>
        </w:rPr>
        <w:t xml:space="preserve"> </w:t>
      </w:r>
    </w:p>
    <w:p w14:paraId="1DE3160F" w14:textId="77777777" w:rsidR="00E4214B" w:rsidRDefault="00E4214B">
      <w:pPr>
        <w:pStyle w:val="Body"/>
        <w:rPr>
          <w:rFonts w:ascii="Calibri" w:eastAsia="Calibri" w:hAnsi="Calibri" w:cs="Calibri"/>
          <w:sz w:val="22"/>
          <w:szCs w:val="22"/>
        </w:rPr>
      </w:pPr>
    </w:p>
    <w:p w14:paraId="2BD1F533" w14:textId="77777777" w:rsidR="00E4214B" w:rsidRDefault="001749DC">
      <w:pPr>
        <w:pStyle w:val="Body"/>
        <w:rPr>
          <w:rFonts w:ascii="Calibri" w:eastAsia="Calibri" w:hAnsi="Calibri" w:cs="Calibri"/>
          <w:b/>
          <w:bCs/>
          <w:sz w:val="22"/>
          <w:szCs w:val="22"/>
        </w:rPr>
      </w:pPr>
      <w:r>
        <w:rPr>
          <w:rFonts w:ascii="Calibri" w:hAnsi="Calibri"/>
          <w:b/>
          <w:bCs/>
          <w:sz w:val="22"/>
          <w:szCs w:val="22"/>
        </w:rPr>
        <w:t>About Sebastopol</w:t>
      </w:r>
    </w:p>
    <w:p w14:paraId="30B85E66" w14:textId="77777777" w:rsidR="00E4214B" w:rsidRDefault="00E4214B">
      <w:pPr>
        <w:pStyle w:val="Body"/>
        <w:rPr>
          <w:rFonts w:ascii="Calibri" w:eastAsia="Calibri" w:hAnsi="Calibri" w:cs="Calibri"/>
          <w:sz w:val="22"/>
          <w:szCs w:val="22"/>
        </w:rPr>
      </w:pPr>
    </w:p>
    <w:p w14:paraId="2C0A43BA" w14:textId="77777777" w:rsidR="00E4214B" w:rsidRDefault="001749DC">
      <w:pPr>
        <w:pStyle w:val="Body"/>
        <w:widowControl w:val="0"/>
        <w:tabs>
          <w:tab w:val="left" w:pos="220"/>
          <w:tab w:val="left" w:pos="720"/>
        </w:tabs>
        <w:spacing w:after="360"/>
        <w:rPr>
          <w:rFonts w:ascii="Calibri" w:eastAsia="Calibri" w:hAnsi="Calibri" w:cs="Calibri"/>
          <w:sz w:val="22"/>
          <w:szCs w:val="22"/>
        </w:rPr>
      </w:pPr>
      <w:r>
        <w:rPr>
          <w:rFonts w:ascii="Calibri" w:hAnsi="Calibri"/>
          <w:sz w:val="22"/>
          <w:szCs w:val="22"/>
        </w:rPr>
        <w:t xml:space="preserve">Sebastopol, located in Sonoma County, California was incorporated in 1902. Sebastopol is a </w:t>
      </w:r>
      <w:r>
        <w:rPr>
          <w:rFonts w:ascii="Calibri" w:hAnsi="Calibri"/>
          <w:sz w:val="22"/>
          <w:szCs w:val="22"/>
          <w:rtl/>
        </w:rPr>
        <w:t>‘</w:t>
      </w:r>
      <w:r>
        <w:rPr>
          <w:rFonts w:ascii="Calibri" w:hAnsi="Calibri"/>
          <w:sz w:val="22"/>
          <w:szCs w:val="22"/>
        </w:rPr>
        <w:t>general law</w:t>
      </w:r>
      <w:r>
        <w:rPr>
          <w:rFonts w:ascii="Calibri" w:hAnsi="Calibri"/>
          <w:sz w:val="22"/>
          <w:szCs w:val="22"/>
          <w:rtl/>
        </w:rPr>
        <w:t xml:space="preserve">’ </w:t>
      </w:r>
      <w:r>
        <w:rPr>
          <w:rFonts w:ascii="Calibri" w:hAnsi="Calibri"/>
          <w:sz w:val="22"/>
          <w:szCs w:val="22"/>
        </w:rPr>
        <w:t>Council-Manager city with five Council members elected at large.  Boards and Commissions include the Public Arts Committee.</w:t>
      </w:r>
    </w:p>
    <w:p w14:paraId="20D4F3CA" w14:textId="77777777" w:rsidR="00E4214B" w:rsidRDefault="001749DC">
      <w:pPr>
        <w:pStyle w:val="Body"/>
        <w:widowControl w:val="0"/>
        <w:tabs>
          <w:tab w:val="left" w:pos="220"/>
          <w:tab w:val="left" w:pos="720"/>
        </w:tabs>
        <w:spacing w:after="360"/>
        <w:rPr>
          <w:rFonts w:ascii="Calibri" w:eastAsia="Calibri" w:hAnsi="Calibri" w:cs="Calibri"/>
          <w:sz w:val="22"/>
          <w:szCs w:val="22"/>
        </w:rPr>
      </w:pPr>
      <w:r>
        <w:rPr>
          <w:rFonts w:ascii="Calibri" w:hAnsi="Calibri"/>
          <w:sz w:val="22"/>
          <w:szCs w:val="22"/>
        </w:rPr>
        <w:t xml:space="preserve">Sebastopol has a unique and highly-valued small-town character.  An incorporated City of 7,600 residents located in the San Francisco/North Bay region, Sebastopol is the hub of west Sonoma County, which is known as a creative center within the County. </w:t>
      </w:r>
    </w:p>
    <w:p w14:paraId="24994F39" w14:textId="77777777" w:rsidR="00E4214B" w:rsidRDefault="001749DC">
      <w:pPr>
        <w:pStyle w:val="Body"/>
        <w:widowControl w:val="0"/>
        <w:tabs>
          <w:tab w:val="left" w:pos="220"/>
          <w:tab w:val="left" w:pos="720"/>
        </w:tabs>
        <w:spacing w:after="360"/>
        <w:rPr>
          <w:rFonts w:ascii="Calibri" w:eastAsia="Calibri" w:hAnsi="Calibri" w:cs="Calibri"/>
          <w:sz w:val="22"/>
          <w:szCs w:val="22"/>
        </w:rPr>
      </w:pPr>
      <w:r>
        <w:rPr>
          <w:rFonts w:ascii="Calibri" w:hAnsi="Calibri"/>
          <w:sz w:val="22"/>
          <w:szCs w:val="22"/>
        </w:rPr>
        <w:t xml:space="preserve">While the incorporated area is small, Sebastopol serves a much larger unincorporated area stretching to the Pacific Ocean and the Russian River.  Persons with a </w:t>
      </w:r>
      <w:r>
        <w:rPr>
          <w:rFonts w:ascii="Calibri" w:hAnsi="Calibri"/>
          <w:sz w:val="22"/>
          <w:szCs w:val="22"/>
          <w:rtl/>
        </w:rPr>
        <w:t>‘</w:t>
      </w:r>
      <w:r>
        <w:rPr>
          <w:rFonts w:ascii="Calibri" w:hAnsi="Calibri"/>
          <w:sz w:val="22"/>
          <w:szCs w:val="22"/>
          <w:lang w:val="it-IT"/>
        </w:rPr>
        <w:t>Sebastopol</w:t>
      </w:r>
      <w:r>
        <w:rPr>
          <w:rFonts w:ascii="Calibri" w:hAnsi="Calibri"/>
          <w:sz w:val="22"/>
          <w:szCs w:val="22"/>
          <w:rtl/>
        </w:rPr>
        <w:t xml:space="preserve">’ </w:t>
      </w:r>
      <w:r>
        <w:rPr>
          <w:rFonts w:ascii="Calibri" w:hAnsi="Calibri"/>
          <w:sz w:val="22"/>
          <w:szCs w:val="22"/>
        </w:rPr>
        <w:t>mailing address number over 25,000.  The City</w:t>
      </w:r>
      <w:r>
        <w:rPr>
          <w:rFonts w:ascii="Calibri" w:hAnsi="Calibri"/>
          <w:sz w:val="22"/>
          <w:szCs w:val="22"/>
          <w:rtl/>
        </w:rPr>
        <w:t>’</w:t>
      </w:r>
      <w:r>
        <w:rPr>
          <w:rFonts w:ascii="Calibri" w:hAnsi="Calibri"/>
          <w:sz w:val="22"/>
          <w:szCs w:val="22"/>
        </w:rPr>
        <w:t xml:space="preserve">s </w:t>
      </w:r>
      <w:r>
        <w:rPr>
          <w:rFonts w:ascii="Calibri" w:hAnsi="Calibri"/>
          <w:sz w:val="22"/>
          <w:szCs w:val="22"/>
          <w:rtl/>
        </w:rPr>
        <w:t>‘</w:t>
      </w:r>
      <w:r>
        <w:rPr>
          <w:rFonts w:ascii="Calibri" w:hAnsi="Calibri"/>
          <w:sz w:val="22"/>
          <w:szCs w:val="22"/>
        </w:rPr>
        <w:t>market area</w:t>
      </w:r>
      <w:r>
        <w:rPr>
          <w:rFonts w:ascii="Calibri" w:hAnsi="Calibri"/>
          <w:sz w:val="22"/>
          <w:szCs w:val="22"/>
          <w:rtl/>
        </w:rPr>
        <w:t xml:space="preserve">’ </w:t>
      </w:r>
      <w:r>
        <w:rPr>
          <w:rFonts w:ascii="Calibri" w:hAnsi="Calibri"/>
          <w:sz w:val="22"/>
          <w:szCs w:val="22"/>
        </w:rPr>
        <w:t xml:space="preserve">comprises a population of approximately 40,000-50,000 people, who, to varying degrees, use Sebastopol as their </w:t>
      </w:r>
      <w:r>
        <w:rPr>
          <w:rFonts w:ascii="Calibri" w:hAnsi="Calibri"/>
          <w:sz w:val="22"/>
          <w:szCs w:val="22"/>
          <w:rtl/>
        </w:rPr>
        <w:t>‘</w:t>
      </w:r>
      <w:r>
        <w:rPr>
          <w:rFonts w:ascii="Calibri" w:hAnsi="Calibri"/>
          <w:sz w:val="22"/>
          <w:szCs w:val="22"/>
        </w:rPr>
        <w:t>town</w:t>
      </w:r>
      <w:r>
        <w:rPr>
          <w:rFonts w:ascii="Calibri" w:hAnsi="Calibri"/>
          <w:sz w:val="22"/>
          <w:szCs w:val="22"/>
          <w:rtl/>
        </w:rPr>
        <w:t xml:space="preserve">’ </w:t>
      </w:r>
      <w:r>
        <w:rPr>
          <w:rFonts w:ascii="Calibri" w:hAnsi="Calibri"/>
          <w:sz w:val="22"/>
          <w:szCs w:val="22"/>
        </w:rPr>
        <w:t>for goods, services, and recreational and cultural activities. Thus, the town has far more economic activity, as well as recreational and cultural services than would be apparent based simply on the incorporated area</w:t>
      </w:r>
      <w:r>
        <w:rPr>
          <w:rFonts w:ascii="Calibri" w:hAnsi="Calibri"/>
          <w:sz w:val="22"/>
          <w:szCs w:val="22"/>
          <w:rtl/>
        </w:rPr>
        <w:t>’</w:t>
      </w:r>
      <w:r w:rsidRPr="001749DC">
        <w:rPr>
          <w:rFonts w:ascii="Calibri" w:hAnsi="Calibri"/>
          <w:sz w:val="22"/>
          <w:szCs w:val="22"/>
        </w:rPr>
        <w:t xml:space="preserve">s population.  </w:t>
      </w:r>
    </w:p>
    <w:p w14:paraId="2880F215" w14:textId="77777777" w:rsidR="00E4214B" w:rsidRDefault="001749DC">
      <w:pPr>
        <w:pStyle w:val="Body"/>
        <w:widowControl w:val="0"/>
        <w:tabs>
          <w:tab w:val="left" w:pos="220"/>
          <w:tab w:val="left" w:pos="720"/>
        </w:tabs>
        <w:spacing w:after="360"/>
        <w:rPr>
          <w:rFonts w:ascii="Calibri" w:eastAsia="Calibri" w:hAnsi="Calibri" w:cs="Calibri"/>
          <w:sz w:val="22"/>
          <w:szCs w:val="22"/>
        </w:rPr>
      </w:pPr>
      <w:r>
        <w:rPr>
          <w:rFonts w:ascii="Calibri" w:hAnsi="Calibri"/>
          <w:sz w:val="22"/>
          <w:szCs w:val="22"/>
        </w:rPr>
        <w:t xml:space="preserve">The City has an extraordinary location, being surrounded by farmland, vineyards, orchards, rural residential and </w:t>
      </w:r>
      <w:r>
        <w:rPr>
          <w:rFonts w:ascii="Calibri" w:hAnsi="Calibri"/>
          <w:sz w:val="22"/>
          <w:szCs w:val="22"/>
        </w:rPr>
        <w:lastRenderedPageBreak/>
        <w:t>wetlands, located minutes from the Sonoma Coast and the Russian River area, and just 60 miles north of San Francisco.  Sebastopol is at the crossroads of two State Highways, Highways 116 and 12, and is eight miles from Sonoma County</w:t>
      </w:r>
      <w:r>
        <w:rPr>
          <w:rFonts w:ascii="Calibri" w:hAnsi="Calibri"/>
          <w:sz w:val="22"/>
          <w:szCs w:val="22"/>
          <w:rtl/>
        </w:rPr>
        <w:t>’</w:t>
      </w:r>
      <w:r>
        <w:rPr>
          <w:rFonts w:ascii="Calibri" w:hAnsi="Calibri"/>
          <w:sz w:val="22"/>
          <w:szCs w:val="22"/>
        </w:rPr>
        <w:t xml:space="preserve">s largest city, Santa Rosa. </w:t>
      </w:r>
    </w:p>
    <w:p w14:paraId="5D7F9476" w14:textId="77777777" w:rsidR="00E4214B" w:rsidRDefault="001749DC">
      <w:pPr>
        <w:pStyle w:val="Body"/>
        <w:widowControl w:val="0"/>
        <w:tabs>
          <w:tab w:val="left" w:pos="220"/>
          <w:tab w:val="left" w:pos="720"/>
        </w:tabs>
        <w:spacing w:after="360"/>
        <w:rPr>
          <w:rFonts w:ascii="Calibri" w:eastAsia="Calibri" w:hAnsi="Calibri" w:cs="Calibri"/>
          <w:sz w:val="22"/>
          <w:szCs w:val="22"/>
        </w:rPr>
      </w:pPr>
      <w:r>
        <w:rPr>
          <w:rFonts w:ascii="Calibri" w:hAnsi="Calibri"/>
          <w:sz w:val="22"/>
          <w:szCs w:val="22"/>
        </w:rPr>
        <w:t xml:space="preserve">Sebastopol has an active population, highly engaged in community affairs. It is anticipated that there will be a high level of community involvement with this public art project. </w:t>
      </w:r>
    </w:p>
    <w:p w14:paraId="026F6C08" w14:textId="77777777" w:rsidR="00E4214B" w:rsidRDefault="001749DC">
      <w:pPr>
        <w:pStyle w:val="Body"/>
        <w:widowControl w:val="0"/>
        <w:tabs>
          <w:tab w:val="left" w:pos="220"/>
          <w:tab w:val="left" w:pos="720"/>
        </w:tabs>
        <w:spacing w:after="360"/>
        <w:rPr>
          <w:rFonts w:ascii="Calibri" w:eastAsia="Calibri" w:hAnsi="Calibri" w:cs="Calibri"/>
          <w:sz w:val="22"/>
          <w:szCs w:val="22"/>
        </w:rPr>
      </w:pPr>
      <w:r>
        <w:rPr>
          <w:rFonts w:ascii="Calibri" w:hAnsi="Calibri"/>
          <w:sz w:val="22"/>
          <w:szCs w:val="22"/>
        </w:rPr>
        <w:t xml:space="preserve">City web site:  </w:t>
      </w:r>
      <w:hyperlink r:id="rId8" w:history="1">
        <w:r>
          <w:rPr>
            <w:rStyle w:val="Hyperlink0"/>
          </w:rPr>
          <w:t>http://ci.sebastopol.ca.us/</w:t>
        </w:r>
      </w:hyperlink>
    </w:p>
    <w:p w14:paraId="0790175F" w14:textId="77777777" w:rsidR="00E4214B" w:rsidRDefault="001749DC">
      <w:pPr>
        <w:pStyle w:val="Body"/>
        <w:widowControl w:val="0"/>
        <w:tabs>
          <w:tab w:val="left" w:pos="220"/>
          <w:tab w:val="left" w:pos="720"/>
        </w:tabs>
        <w:spacing w:after="360"/>
        <w:rPr>
          <w:rFonts w:ascii="Calibri" w:eastAsia="Calibri" w:hAnsi="Calibri" w:cs="Calibri"/>
          <w:sz w:val="22"/>
          <w:szCs w:val="22"/>
        </w:rPr>
      </w:pPr>
      <w:r>
        <w:rPr>
          <w:rFonts w:ascii="Calibri" w:hAnsi="Calibri"/>
          <w:sz w:val="22"/>
          <w:szCs w:val="22"/>
        </w:rPr>
        <w:t xml:space="preserve">Experience Sebastopol web site:  </w:t>
      </w:r>
      <w:hyperlink r:id="rId9" w:history="1">
        <w:r>
          <w:rPr>
            <w:rStyle w:val="Hyperlink0"/>
          </w:rPr>
          <w:t>https://experiencesebastopol.com/</w:t>
        </w:r>
      </w:hyperlink>
    </w:p>
    <w:p w14:paraId="3DDD4E49" w14:textId="77777777" w:rsidR="00E4214B" w:rsidRDefault="001749DC">
      <w:pPr>
        <w:pStyle w:val="Body"/>
        <w:tabs>
          <w:tab w:val="left" w:pos="720"/>
        </w:tabs>
        <w:spacing w:after="200"/>
        <w:rPr>
          <w:rFonts w:ascii="Calibri" w:eastAsia="Calibri" w:hAnsi="Calibri" w:cs="Calibri"/>
          <w:b/>
          <w:bCs/>
          <w:sz w:val="22"/>
          <w:szCs w:val="22"/>
        </w:rPr>
      </w:pPr>
      <w:r>
        <w:rPr>
          <w:rFonts w:ascii="Calibri" w:hAnsi="Calibri"/>
          <w:b/>
          <w:bCs/>
          <w:sz w:val="22"/>
          <w:szCs w:val="22"/>
        </w:rPr>
        <w:t>Public Art Objectives</w:t>
      </w:r>
    </w:p>
    <w:p w14:paraId="6E112EE2" w14:textId="77777777" w:rsidR="00E4214B" w:rsidRDefault="001749DC">
      <w:pPr>
        <w:pStyle w:val="Body"/>
        <w:tabs>
          <w:tab w:val="left" w:pos="720"/>
        </w:tabs>
        <w:spacing w:after="200"/>
        <w:rPr>
          <w:rFonts w:ascii="Calibri" w:eastAsia="Calibri" w:hAnsi="Calibri" w:cs="Calibri"/>
          <w:sz w:val="22"/>
          <w:szCs w:val="22"/>
        </w:rPr>
      </w:pPr>
      <w:r>
        <w:rPr>
          <w:rFonts w:ascii="Calibri" w:hAnsi="Calibri"/>
          <w:sz w:val="22"/>
          <w:szCs w:val="22"/>
        </w:rPr>
        <w:t>Public art helps make our City more livable and more visually stimulating. The experience of public art makes the public areas of buildings and their grounds more welcoming, it creates a deeper interaction with the places we visit, and in which we work and live. Public art illuminates the history of a community while it points to the City</w:t>
      </w:r>
      <w:r>
        <w:rPr>
          <w:rFonts w:ascii="Calibri" w:hAnsi="Calibri"/>
          <w:sz w:val="22"/>
          <w:szCs w:val="22"/>
          <w:rtl/>
        </w:rPr>
        <w:t>’</w:t>
      </w:r>
      <w:r>
        <w:rPr>
          <w:rFonts w:ascii="Calibri" w:hAnsi="Calibri"/>
          <w:sz w:val="22"/>
          <w:szCs w:val="22"/>
        </w:rPr>
        <w:t xml:space="preserve">s aspirations for the future. A city rich in art encourages cultural tourism which brings in visitor revenues. Sebastopol values public art and artistic expression.  </w:t>
      </w:r>
    </w:p>
    <w:p w14:paraId="244085FF" w14:textId="77777777" w:rsidR="00E4214B" w:rsidRDefault="001749DC">
      <w:pPr>
        <w:pStyle w:val="Body"/>
        <w:tabs>
          <w:tab w:val="left" w:pos="720"/>
        </w:tabs>
        <w:spacing w:after="200"/>
        <w:rPr>
          <w:rFonts w:ascii="Calibri" w:eastAsia="Calibri" w:hAnsi="Calibri" w:cs="Calibri"/>
          <w:sz w:val="22"/>
          <w:szCs w:val="22"/>
        </w:rPr>
      </w:pPr>
      <w:r>
        <w:rPr>
          <w:rFonts w:ascii="Calibri" w:hAnsi="Calibri"/>
          <w:sz w:val="22"/>
          <w:szCs w:val="22"/>
        </w:rPr>
        <w:t xml:space="preserve">The City has a five-member Public Arts Committee to review public art proposals and perform related functions. </w:t>
      </w:r>
    </w:p>
    <w:p w14:paraId="5A613EB5" w14:textId="77777777" w:rsidR="00E4214B" w:rsidRDefault="001749DC">
      <w:pPr>
        <w:pStyle w:val="Body"/>
        <w:widowControl w:val="0"/>
        <w:tabs>
          <w:tab w:val="left" w:pos="220"/>
          <w:tab w:val="left" w:pos="720"/>
        </w:tabs>
        <w:spacing w:after="360"/>
        <w:rPr>
          <w:rFonts w:ascii="Calibri" w:eastAsia="Calibri" w:hAnsi="Calibri" w:cs="Calibri"/>
          <w:b/>
          <w:bCs/>
          <w:sz w:val="22"/>
          <w:szCs w:val="22"/>
        </w:rPr>
      </w:pPr>
      <w:r>
        <w:rPr>
          <w:rFonts w:ascii="Calibri" w:hAnsi="Calibri"/>
          <w:b/>
          <w:bCs/>
          <w:sz w:val="22"/>
          <w:szCs w:val="22"/>
        </w:rPr>
        <w:t>Project Objectives</w:t>
      </w:r>
    </w:p>
    <w:p w14:paraId="5FAF92FF" w14:textId="77777777" w:rsidR="00E4214B" w:rsidRDefault="001749DC">
      <w:pPr>
        <w:pStyle w:val="Body"/>
        <w:widowControl w:val="0"/>
        <w:tabs>
          <w:tab w:val="left" w:pos="220"/>
          <w:tab w:val="left" w:pos="720"/>
        </w:tabs>
        <w:spacing w:after="360"/>
        <w:rPr>
          <w:rFonts w:ascii="Calibri" w:eastAsia="Calibri" w:hAnsi="Calibri" w:cs="Calibri"/>
          <w:sz w:val="22"/>
          <w:szCs w:val="22"/>
        </w:rPr>
      </w:pPr>
      <w:r>
        <w:rPr>
          <w:rFonts w:ascii="Calibri" w:hAnsi="Calibri"/>
          <w:sz w:val="22"/>
          <w:szCs w:val="22"/>
        </w:rPr>
        <w:t>The City is open to a range of proposals.</w:t>
      </w:r>
      <w:r w:rsidRPr="00931410">
        <w:rPr>
          <w:rFonts w:ascii="Calibri" w:hAnsi="Calibri"/>
          <w:color w:val="auto"/>
          <w:sz w:val="22"/>
          <w:szCs w:val="22"/>
        </w:rPr>
        <w:t xml:space="preserve">  There is no set theme or medium.  </w:t>
      </w:r>
      <w:r w:rsidRPr="00931410">
        <w:rPr>
          <w:rFonts w:ascii="Calibri" w:hAnsi="Calibri"/>
          <w:b/>
          <w:bCs/>
          <w:color w:val="auto"/>
          <w:sz w:val="22"/>
          <w:szCs w:val="22"/>
          <w:u w:val="single"/>
        </w:rPr>
        <w:t>Durability of materials and construction is of great importance for this public art project.</w:t>
      </w:r>
      <w:r w:rsidRPr="00931410">
        <w:rPr>
          <w:rFonts w:ascii="Calibri" w:hAnsi="Calibri"/>
          <w:color w:val="auto"/>
          <w:sz w:val="22"/>
          <w:szCs w:val="22"/>
          <w:u w:val="single"/>
        </w:rPr>
        <w:t xml:space="preserve"> </w:t>
      </w:r>
      <w:r>
        <w:rPr>
          <w:rFonts w:ascii="Calibri" w:hAnsi="Calibri"/>
          <w:sz w:val="22"/>
          <w:szCs w:val="22"/>
        </w:rPr>
        <w:t>Generally, potential opportunities and considerations associated with the project may include:</w:t>
      </w:r>
    </w:p>
    <w:p w14:paraId="6DA73A65" w14:textId="77777777" w:rsidR="00E4214B" w:rsidRDefault="001749DC">
      <w:pPr>
        <w:pStyle w:val="FreeForm"/>
        <w:numPr>
          <w:ilvl w:val="0"/>
          <w:numId w:val="2"/>
        </w:numPr>
        <w:rPr>
          <w:rFonts w:ascii="Calibri" w:hAnsi="Calibri"/>
          <w:color w:val="010101"/>
          <w:sz w:val="22"/>
          <w:szCs w:val="22"/>
        </w:rPr>
      </w:pPr>
      <w:r>
        <w:rPr>
          <w:rFonts w:ascii="Calibri" w:hAnsi="Calibri"/>
          <w:color w:val="010101"/>
          <w:sz w:val="22"/>
          <w:szCs w:val="22"/>
          <w:u w:color="010101"/>
        </w:rPr>
        <w:t>Site-specific design that</w:t>
      </w:r>
      <w:r>
        <w:rPr>
          <w:rFonts w:ascii="Calibri" w:hAnsi="Calibri"/>
          <w:color w:val="010101"/>
          <w:sz w:val="22"/>
          <w:szCs w:val="22"/>
          <w:u w:color="818284"/>
        </w:rPr>
        <w:t xml:space="preserve"> reflects the community</w:t>
      </w:r>
    </w:p>
    <w:p w14:paraId="437814E6" w14:textId="77777777" w:rsidR="00E4214B" w:rsidRDefault="001749DC">
      <w:pPr>
        <w:pStyle w:val="BodyB"/>
        <w:numPr>
          <w:ilvl w:val="0"/>
          <w:numId w:val="2"/>
        </w:numPr>
        <w:rPr>
          <w:rFonts w:ascii="Calibri" w:hAnsi="Calibri"/>
        </w:rPr>
      </w:pPr>
      <w:r>
        <w:rPr>
          <w:rFonts w:ascii="Calibri" w:hAnsi="Calibri"/>
        </w:rPr>
        <w:t>Foster a sense of beauty, multi-layered meaning, or have other compelling attributes</w:t>
      </w:r>
    </w:p>
    <w:p w14:paraId="70C69E15" w14:textId="77777777" w:rsidR="00E4214B" w:rsidRDefault="001749DC">
      <w:pPr>
        <w:pStyle w:val="BodyB"/>
        <w:numPr>
          <w:ilvl w:val="0"/>
          <w:numId w:val="2"/>
        </w:numPr>
        <w:rPr>
          <w:rFonts w:ascii="Calibri" w:hAnsi="Calibri"/>
        </w:rPr>
      </w:pPr>
      <w:r>
        <w:rPr>
          <w:rFonts w:ascii="Calibri" w:hAnsi="Calibri"/>
        </w:rPr>
        <w:t>Be appropriate for a public space</w:t>
      </w:r>
    </w:p>
    <w:p w14:paraId="0EAB865D" w14:textId="77777777" w:rsidR="00E4214B" w:rsidRDefault="001749DC">
      <w:pPr>
        <w:pStyle w:val="BodyB"/>
        <w:numPr>
          <w:ilvl w:val="0"/>
          <w:numId w:val="2"/>
        </w:numPr>
        <w:rPr>
          <w:rFonts w:ascii="Calibri" w:hAnsi="Calibri"/>
        </w:rPr>
      </w:pPr>
      <w:r>
        <w:rPr>
          <w:rFonts w:ascii="Calibri" w:hAnsi="Calibri"/>
        </w:rPr>
        <w:t>Help create attractive public places</w:t>
      </w:r>
    </w:p>
    <w:p w14:paraId="654E65A4" w14:textId="77777777" w:rsidR="00E4214B" w:rsidRDefault="001749DC">
      <w:pPr>
        <w:pStyle w:val="BodyB"/>
        <w:numPr>
          <w:ilvl w:val="0"/>
          <w:numId w:val="2"/>
        </w:numPr>
        <w:rPr>
          <w:rFonts w:ascii="Calibri" w:hAnsi="Calibri"/>
        </w:rPr>
      </w:pPr>
      <w:r>
        <w:rPr>
          <w:rFonts w:ascii="Calibri" w:hAnsi="Calibri"/>
        </w:rPr>
        <w:t xml:space="preserve">Be durable, safe, and low-maintenance </w:t>
      </w:r>
    </w:p>
    <w:p w14:paraId="0B9E25D7" w14:textId="77777777" w:rsidR="00E4214B" w:rsidRDefault="001749DC">
      <w:pPr>
        <w:pStyle w:val="BodyB"/>
        <w:numPr>
          <w:ilvl w:val="0"/>
          <w:numId w:val="2"/>
        </w:numPr>
        <w:rPr>
          <w:rFonts w:ascii="Calibri" w:hAnsi="Calibri"/>
        </w:rPr>
      </w:pPr>
      <w:r>
        <w:rPr>
          <w:rFonts w:ascii="Calibri" w:hAnsi="Calibri"/>
        </w:rPr>
        <w:t>Enhance the pedestrian environment</w:t>
      </w:r>
    </w:p>
    <w:p w14:paraId="4D1E53BD" w14:textId="77777777" w:rsidR="00E4214B" w:rsidRDefault="001749DC">
      <w:pPr>
        <w:pStyle w:val="BodyB"/>
        <w:numPr>
          <w:ilvl w:val="0"/>
          <w:numId w:val="2"/>
        </w:numPr>
        <w:rPr>
          <w:rFonts w:ascii="Calibri" w:hAnsi="Calibri"/>
        </w:rPr>
      </w:pPr>
      <w:r>
        <w:rPr>
          <w:rFonts w:ascii="Calibri" w:hAnsi="Calibri"/>
        </w:rPr>
        <w:t>Foster cultural understanding</w:t>
      </w:r>
    </w:p>
    <w:p w14:paraId="1F7F6110" w14:textId="77777777" w:rsidR="00E4214B" w:rsidRDefault="001749DC">
      <w:pPr>
        <w:pStyle w:val="BodyB"/>
        <w:numPr>
          <w:ilvl w:val="0"/>
          <w:numId w:val="2"/>
        </w:numPr>
        <w:rPr>
          <w:rFonts w:ascii="Calibri" w:hAnsi="Calibri"/>
        </w:rPr>
      </w:pPr>
      <w:r>
        <w:rPr>
          <w:rFonts w:ascii="Calibri" w:hAnsi="Calibri"/>
        </w:rPr>
        <w:t>Highlight local history, culture, or environment</w:t>
      </w:r>
    </w:p>
    <w:p w14:paraId="74BB6FC3" w14:textId="77777777" w:rsidR="00E4214B" w:rsidRDefault="00E4214B">
      <w:pPr>
        <w:pStyle w:val="BodyB"/>
        <w:ind w:left="720"/>
        <w:rPr>
          <w:rFonts w:ascii="Calibri" w:eastAsia="Calibri" w:hAnsi="Calibri" w:cs="Calibri"/>
        </w:rPr>
      </w:pPr>
    </w:p>
    <w:p w14:paraId="55BB7A95" w14:textId="77777777" w:rsidR="00E4214B" w:rsidRDefault="001749DC">
      <w:pPr>
        <w:pStyle w:val="BodyB"/>
        <w:rPr>
          <w:rFonts w:ascii="Calibri" w:eastAsia="Calibri" w:hAnsi="Calibri" w:cs="Calibri"/>
          <w:color w:val="010101"/>
          <w:u w:color="818284"/>
        </w:rPr>
      </w:pPr>
      <w:r>
        <w:rPr>
          <w:rFonts w:ascii="Calibri" w:hAnsi="Calibri"/>
          <w:u w:color="818284"/>
        </w:rPr>
        <w:t>No logos, s</w:t>
      </w:r>
      <w:r>
        <w:rPr>
          <w:rFonts w:ascii="Calibri" w:hAnsi="Calibri"/>
          <w:color w:val="010101"/>
          <w:u w:color="818284"/>
        </w:rPr>
        <w:t xml:space="preserve">pecific historic figures, mascots, or any expressions of hate are to be used. </w:t>
      </w:r>
    </w:p>
    <w:p w14:paraId="145A91F4" w14:textId="77777777" w:rsidR="00E4214B" w:rsidRDefault="00E4214B">
      <w:pPr>
        <w:pStyle w:val="BodyB"/>
        <w:rPr>
          <w:rFonts w:ascii="Calibri" w:eastAsia="Calibri" w:hAnsi="Calibri" w:cs="Calibri"/>
          <w:color w:val="010101"/>
          <w:u w:color="818284"/>
        </w:rPr>
      </w:pPr>
    </w:p>
    <w:p w14:paraId="719DFFBA" w14:textId="77777777" w:rsidR="00E4214B" w:rsidRDefault="001749DC">
      <w:pPr>
        <w:pStyle w:val="FreeForm"/>
        <w:rPr>
          <w:rFonts w:ascii="Calibri" w:eastAsia="Calibri" w:hAnsi="Calibri" w:cs="Calibri"/>
          <w:color w:val="010101"/>
          <w:sz w:val="22"/>
          <w:szCs w:val="22"/>
          <w:u w:color="010101"/>
        </w:rPr>
      </w:pPr>
      <w:r>
        <w:rPr>
          <w:rFonts w:ascii="Calibri" w:hAnsi="Calibri"/>
          <w:color w:val="010101"/>
          <w:sz w:val="22"/>
          <w:szCs w:val="22"/>
          <w:u w:color="010101"/>
        </w:rPr>
        <w:t>All finalists are expected to stay on budget and to complete work in an approved time frame.</w:t>
      </w:r>
    </w:p>
    <w:p w14:paraId="5568645A" w14:textId="77777777" w:rsidR="00E4214B" w:rsidRDefault="00E4214B">
      <w:pPr>
        <w:pStyle w:val="BodyB"/>
        <w:rPr>
          <w:rFonts w:ascii="Calibri" w:eastAsia="Calibri" w:hAnsi="Calibri" w:cs="Calibri"/>
        </w:rPr>
      </w:pPr>
    </w:p>
    <w:p w14:paraId="20DEAC2F" w14:textId="77777777" w:rsidR="00E4214B" w:rsidRDefault="001749DC">
      <w:pPr>
        <w:pStyle w:val="BodyB"/>
        <w:rPr>
          <w:rFonts w:ascii="Calibri" w:eastAsia="Calibri" w:hAnsi="Calibri" w:cs="Calibri"/>
        </w:rPr>
      </w:pPr>
      <w:r>
        <w:rPr>
          <w:rFonts w:ascii="Calibri" w:hAnsi="Calibri"/>
        </w:rPr>
        <w:t xml:space="preserve">This project occurs in the context of the City as a public agency, which requires a deliberative, open, and inclusive public process. </w:t>
      </w:r>
    </w:p>
    <w:p w14:paraId="2AB9FF9D" w14:textId="77777777" w:rsidR="000B44AF" w:rsidRDefault="000B44AF">
      <w:pPr>
        <w:pStyle w:val="BodyB"/>
        <w:rPr>
          <w:rFonts w:ascii="Calibri" w:hAnsi="Calibri"/>
          <w:b/>
          <w:bCs/>
        </w:rPr>
      </w:pPr>
    </w:p>
    <w:p w14:paraId="0C2D29D1" w14:textId="123C3495" w:rsidR="00E4214B" w:rsidRDefault="001749DC">
      <w:pPr>
        <w:pStyle w:val="BodyB"/>
        <w:rPr>
          <w:rFonts w:ascii="Calibri" w:eastAsia="Calibri" w:hAnsi="Calibri" w:cs="Calibri"/>
          <w:b/>
          <w:bCs/>
        </w:rPr>
      </w:pPr>
      <w:r>
        <w:rPr>
          <w:rFonts w:ascii="Calibri" w:hAnsi="Calibri"/>
          <w:b/>
          <w:bCs/>
        </w:rPr>
        <w:t>Site</w:t>
      </w:r>
    </w:p>
    <w:p w14:paraId="3BA9F185" w14:textId="77777777" w:rsidR="00E4214B" w:rsidRDefault="00E4214B">
      <w:pPr>
        <w:pStyle w:val="BodyB"/>
        <w:rPr>
          <w:rFonts w:ascii="Calibri" w:eastAsia="Calibri" w:hAnsi="Calibri" w:cs="Calibri"/>
        </w:rPr>
      </w:pPr>
    </w:p>
    <w:p w14:paraId="3C8FE873" w14:textId="1FDACD85" w:rsidR="000B44AF" w:rsidRDefault="000B44AF" w:rsidP="000B44AF">
      <w:pPr>
        <w:pStyle w:val="Body"/>
        <w:widowControl w:val="0"/>
        <w:tabs>
          <w:tab w:val="left" w:pos="220"/>
          <w:tab w:val="left" w:pos="720"/>
        </w:tabs>
        <w:spacing w:after="360"/>
        <w:rPr>
          <w:rFonts w:ascii="Calibri" w:hAnsi="Calibri"/>
          <w:sz w:val="22"/>
          <w:szCs w:val="22"/>
        </w:rPr>
      </w:pPr>
      <w:r>
        <w:rPr>
          <w:rFonts w:ascii="Calibri" w:hAnsi="Calibri"/>
          <w:sz w:val="22"/>
          <w:szCs w:val="22"/>
        </w:rPr>
        <w:lastRenderedPageBreak/>
        <w:t>The Jo</w:t>
      </w:r>
      <w:r w:rsidRPr="00931410">
        <w:rPr>
          <w:rFonts w:ascii="Calibri" w:hAnsi="Calibri"/>
          <w:color w:val="auto"/>
          <w:sz w:val="22"/>
          <w:szCs w:val="22"/>
        </w:rPr>
        <w:t>e Ro</w:t>
      </w:r>
      <w:r w:rsidRPr="00931410">
        <w:rPr>
          <w:rFonts w:ascii="Calibri" w:hAnsi="Calibri"/>
          <w:color w:val="auto"/>
          <w:sz w:val="22"/>
          <w:szCs w:val="22"/>
          <w:lang w:val="it-IT"/>
        </w:rPr>
        <w:t xml:space="preserve">dota </w:t>
      </w:r>
      <w:r>
        <w:rPr>
          <w:rFonts w:ascii="Calibri" w:hAnsi="Calibri"/>
          <w:sz w:val="22"/>
          <w:szCs w:val="22"/>
        </w:rPr>
        <w:t xml:space="preserve">Trail is one of the most heavily-utilized in Sonoma County, as is Hwy 116 northbound adjacent to the entry point of the trail, serving a large population of resident both of the Town and the surrounding area. </w:t>
      </w:r>
    </w:p>
    <w:p w14:paraId="280B17CC" w14:textId="742A60FE" w:rsidR="00897584" w:rsidRDefault="00897584" w:rsidP="000B44AF">
      <w:pPr>
        <w:pStyle w:val="Body"/>
        <w:widowControl w:val="0"/>
        <w:tabs>
          <w:tab w:val="left" w:pos="220"/>
          <w:tab w:val="left" w:pos="720"/>
        </w:tabs>
        <w:spacing w:after="360"/>
        <w:rPr>
          <w:rFonts w:ascii="Calibri" w:eastAsia="Calibri" w:hAnsi="Calibri" w:cs="Calibri"/>
          <w:sz w:val="22"/>
          <w:szCs w:val="22"/>
        </w:rPr>
      </w:pPr>
      <w:r w:rsidRPr="001C71C9">
        <w:rPr>
          <w:rFonts w:ascii="Calibri" w:hAnsi="Calibri"/>
          <w:sz w:val="22"/>
          <w:szCs w:val="22"/>
          <w:highlight w:val="cyan"/>
        </w:rPr>
        <w:t xml:space="preserve">ADD </w:t>
      </w:r>
      <w:r w:rsidRPr="001C71C9">
        <w:rPr>
          <w:rFonts w:ascii="Calibri" w:hAnsi="Calibri"/>
          <w:b/>
          <w:bCs/>
          <w:sz w:val="22"/>
          <w:szCs w:val="22"/>
          <w:highlight w:val="cyan"/>
        </w:rPr>
        <w:t>HISTORY</w:t>
      </w:r>
      <w:r w:rsidRPr="001C71C9">
        <w:rPr>
          <w:rFonts w:ascii="Calibri" w:hAnsi="Calibri"/>
          <w:sz w:val="22"/>
          <w:szCs w:val="22"/>
          <w:highlight w:val="cyan"/>
        </w:rPr>
        <w:t xml:space="preserve"> OF  </w:t>
      </w:r>
      <w:proofErr w:type="spellStart"/>
      <w:r w:rsidRPr="001C71C9">
        <w:rPr>
          <w:rFonts w:ascii="Calibri" w:hAnsi="Calibri"/>
          <w:sz w:val="22"/>
          <w:szCs w:val="22"/>
          <w:highlight w:val="cyan"/>
        </w:rPr>
        <w:t>jrt</w:t>
      </w:r>
      <w:proofErr w:type="spellEnd"/>
      <w:r w:rsidRPr="001C71C9">
        <w:rPr>
          <w:rFonts w:ascii="Calibri" w:hAnsi="Calibri"/>
          <w:sz w:val="22"/>
          <w:szCs w:val="22"/>
          <w:highlight w:val="cyan"/>
        </w:rPr>
        <w:t xml:space="preserve"> HERE…</w:t>
      </w:r>
      <w:r w:rsidR="001C71C9" w:rsidRPr="001C71C9">
        <w:rPr>
          <w:rFonts w:ascii="Calibri" w:hAnsi="Calibri"/>
          <w:sz w:val="22"/>
          <w:szCs w:val="22"/>
          <w:highlight w:val="cyan"/>
        </w:rPr>
        <w:t>WHO JR WAS, HISTORY FO RAIL TO TRAIL SYSTEM.</w:t>
      </w:r>
    </w:p>
    <w:p w14:paraId="01A356CF" w14:textId="15AB3155" w:rsidR="00E4214B" w:rsidRDefault="001749DC">
      <w:pPr>
        <w:pStyle w:val="BodyB"/>
        <w:rPr>
          <w:rFonts w:ascii="Calibri" w:eastAsia="Calibri" w:hAnsi="Calibri" w:cs="Calibri"/>
        </w:rPr>
      </w:pPr>
      <w:r>
        <w:rPr>
          <w:rFonts w:ascii="Calibri" w:hAnsi="Calibri"/>
        </w:rPr>
        <w:t xml:space="preserve">The project site is a triangle of land adjacent to the entry point of the </w:t>
      </w:r>
      <w:r w:rsidRPr="00DB5F03">
        <w:rPr>
          <w:rFonts w:ascii="Calibri" w:hAnsi="Calibri"/>
          <w:color w:val="auto"/>
        </w:rPr>
        <w:t xml:space="preserve">Joe Rodota Trail </w:t>
      </w:r>
      <w:r>
        <w:rPr>
          <w:rFonts w:ascii="Calibri" w:hAnsi="Calibri"/>
        </w:rPr>
        <w:t xml:space="preserve">on Hwy 116 just south of the USPS Annex at </w:t>
      </w:r>
      <w:r>
        <w:rPr>
          <w:rFonts w:ascii="Roboto" w:eastAsia="Roboto" w:hAnsi="Roboto" w:cs="Roboto"/>
          <w:b/>
          <w:bCs/>
          <w:color w:val="202124"/>
          <w:sz w:val="21"/>
          <w:szCs w:val="21"/>
          <w:u w:color="202124"/>
          <w:shd w:val="clear" w:color="auto" w:fill="FFFFFF"/>
        </w:rPr>
        <w:t> </w:t>
      </w:r>
      <w:r>
        <w:rPr>
          <w:rFonts w:ascii="Roboto" w:eastAsia="Roboto" w:hAnsi="Roboto" w:cs="Roboto"/>
          <w:color w:val="202124"/>
          <w:sz w:val="21"/>
          <w:szCs w:val="21"/>
          <w:u w:color="202124"/>
          <w:shd w:val="clear" w:color="auto" w:fill="FFFFFF"/>
        </w:rPr>
        <w:t>275 Petaluma Ave, Sebastopol, CA 95472</w:t>
      </w:r>
      <w:r>
        <w:rPr>
          <w:rFonts w:ascii="Calibri" w:hAnsi="Calibri"/>
        </w:rPr>
        <w:t xml:space="preserve">.  Petaluma Avenue is a heavily-trafficked roadway in Sebastopol, and is the major north-south route through Sebastopol. </w:t>
      </w:r>
      <w:r w:rsidR="00DB5F03">
        <w:rPr>
          <w:rFonts w:ascii="Calibri" w:hAnsi="Calibri"/>
        </w:rPr>
        <w:t xml:space="preserve">    </w:t>
      </w:r>
      <w:r w:rsidR="00DB5F03" w:rsidRPr="00DB5F03">
        <w:rPr>
          <w:rFonts w:ascii="Calibri" w:hAnsi="Calibri"/>
          <w:color w:val="FF0000"/>
          <w:highlight w:val="cyan"/>
        </w:rPr>
        <w:t>(BENCH – check with Reg Parks – relocation and replacement)</w:t>
      </w:r>
      <w:r w:rsidR="00DB5F03" w:rsidRPr="00DB5F03">
        <w:rPr>
          <w:rFonts w:ascii="Calibri" w:hAnsi="Calibri"/>
          <w:color w:val="FF0000"/>
        </w:rPr>
        <w:t>.</w:t>
      </w:r>
    </w:p>
    <w:p w14:paraId="7245EE5B" w14:textId="77777777" w:rsidR="00E4214B" w:rsidRDefault="00E4214B">
      <w:pPr>
        <w:pStyle w:val="BodyB"/>
        <w:rPr>
          <w:rFonts w:ascii="Calibri" w:eastAsia="Calibri" w:hAnsi="Calibri" w:cs="Calibri"/>
        </w:rPr>
      </w:pPr>
    </w:p>
    <w:p w14:paraId="7FD60ADF" w14:textId="77777777" w:rsidR="00E4214B" w:rsidRDefault="001749DC">
      <w:pPr>
        <w:pStyle w:val="BodyB"/>
        <w:rPr>
          <w:rFonts w:ascii="Calibri" w:eastAsia="Calibri" w:hAnsi="Calibri" w:cs="Calibri"/>
        </w:rPr>
      </w:pPr>
      <w:r>
        <w:rPr>
          <w:rFonts w:ascii="Calibri" w:hAnsi="Calibri"/>
        </w:rPr>
        <w:t>The artwork can be installed in the center of the site and proposals should indicate foundation/mounting requirements for the piece.  Utility services are not available on the site.</w:t>
      </w:r>
    </w:p>
    <w:p w14:paraId="516C1575" w14:textId="77777777" w:rsidR="00E4214B" w:rsidRDefault="00E4214B">
      <w:pPr>
        <w:pStyle w:val="BodyB"/>
        <w:rPr>
          <w:rFonts w:ascii="Calibri" w:eastAsia="Calibri" w:hAnsi="Calibri" w:cs="Calibri"/>
        </w:rPr>
      </w:pPr>
    </w:p>
    <w:p w14:paraId="3A7FFA81" w14:textId="457F079B" w:rsidR="00E4214B" w:rsidRDefault="001749DC">
      <w:pPr>
        <w:pStyle w:val="BodyB"/>
        <w:rPr>
          <w:rFonts w:ascii="Calibri" w:eastAsia="Calibri" w:hAnsi="Calibri" w:cs="Calibri"/>
        </w:rPr>
      </w:pPr>
      <w:r>
        <w:rPr>
          <w:rFonts w:ascii="Calibri" w:hAnsi="Calibri"/>
        </w:rPr>
        <w:t xml:space="preserve">There is no height limit on the site.  </w:t>
      </w:r>
      <w:r w:rsidR="00DB5F03">
        <w:rPr>
          <w:rFonts w:ascii="Calibri" w:hAnsi="Calibri"/>
        </w:rPr>
        <w:t>However, t</w:t>
      </w:r>
      <w:r w:rsidR="00DB5F03">
        <w:rPr>
          <w:rFonts w:ascii="Calibri" w:hAnsi="Calibri"/>
        </w:rPr>
        <w:t>he site has natural features such as trees that will be retains, we suggest the artists consider these in their proposals.</w:t>
      </w:r>
    </w:p>
    <w:p w14:paraId="5AB9E7E6" w14:textId="77777777" w:rsidR="00E4214B" w:rsidRDefault="00E4214B">
      <w:pPr>
        <w:pStyle w:val="BodyB"/>
        <w:rPr>
          <w:rFonts w:ascii="Calibri" w:eastAsia="Calibri" w:hAnsi="Calibri" w:cs="Calibri"/>
        </w:rPr>
      </w:pPr>
    </w:p>
    <w:p w14:paraId="290255DF" w14:textId="77777777" w:rsidR="00E4214B" w:rsidRDefault="001749DC">
      <w:pPr>
        <w:pStyle w:val="BodyB"/>
        <w:rPr>
          <w:rFonts w:ascii="Calibri" w:eastAsia="Calibri" w:hAnsi="Calibri" w:cs="Calibri"/>
        </w:rPr>
      </w:pPr>
      <w:r>
        <w:rPr>
          <w:rFonts w:ascii="Calibri" w:hAnsi="Calibri"/>
        </w:rPr>
        <w:t xml:space="preserve">See attached map, site plan photographs and dimensions. </w:t>
      </w:r>
    </w:p>
    <w:p w14:paraId="59A51464" w14:textId="77777777" w:rsidR="00E4214B" w:rsidRDefault="00E4214B">
      <w:pPr>
        <w:pStyle w:val="BodyB"/>
        <w:rPr>
          <w:rFonts w:ascii="Arial" w:eastAsia="Arial" w:hAnsi="Arial" w:cs="Arial"/>
        </w:rPr>
      </w:pPr>
    </w:p>
    <w:p w14:paraId="2D0C2C00" w14:textId="77777777" w:rsidR="00E4214B" w:rsidRDefault="001749DC">
      <w:pPr>
        <w:pStyle w:val="Body"/>
        <w:rPr>
          <w:rFonts w:ascii="Calibri" w:eastAsia="Calibri" w:hAnsi="Calibri" w:cs="Calibri"/>
          <w:b/>
          <w:bCs/>
          <w:sz w:val="22"/>
          <w:szCs w:val="22"/>
        </w:rPr>
      </w:pPr>
      <w:r>
        <w:rPr>
          <w:rFonts w:ascii="Calibri" w:hAnsi="Calibri"/>
          <w:b/>
          <w:bCs/>
          <w:sz w:val="22"/>
          <w:szCs w:val="22"/>
          <w:lang w:val="it-IT"/>
        </w:rPr>
        <w:t>Eligibility</w:t>
      </w:r>
    </w:p>
    <w:p w14:paraId="4700D683" w14:textId="77777777" w:rsidR="00E4214B" w:rsidRDefault="00E4214B">
      <w:pPr>
        <w:pStyle w:val="Body"/>
        <w:rPr>
          <w:rFonts w:ascii="Calibri" w:eastAsia="Calibri" w:hAnsi="Calibri" w:cs="Calibri"/>
          <w:sz w:val="22"/>
          <w:szCs w:val="22"/>
        </w:rPr>
      </w:pPr>
    </w:p>
    <w:p w14:paraId="0632499E" w14:textId="77777777" w:rsidR="00E4214B" w:rsidRDefault="001749DC">
      <w:pPr>
        <w:pStyle w:val="FreeForm"/>
        <w:rPr>
          <w:rFonts w:ascii="Calibri" w:eastAsia="Calibri" w:hAnsi="Calibri" w:cs="Calibri"/>
          <w:sz w:val="22"/>
          <w:szCs w:val="22"/>
        </w:rPr>
      </w:pPr>
      <w:r>
        <w:rPr>
          <w:rFonts w:ascii="Calibri" w:hAnsi="Calibri"/>
          <w:sz w:val="22"/>
          <w:szCs w:val="22"/>
        </w:rPr>
        <w:t xml:space="preserve">This competition is open to artists/artist teams </w:t>
      </w:r>
      <w:r>
        <w:rPr>
          <w:rFonts w:ascii="Calibri" w:hAnsi="Calibri"/>
          <w:sz w:val="22"/>
          <w:szCs w:val="22"/>
          <w:u w:val="single"/>
        </w:rPr>
        <w:t>living in the State of California</w:t>
      </w:r>
      <w:r>
        <w:rPr>
          <w:rFonts w:ascii="Calibri" w:hAnsi="Calibri"/>
          <w:sz w:val="22"/>
          <w:szCs w:val="22"/>
        </w:rPr>
        <w:t xml:space="preserve">. For purposes of this request, ‘artist’ or ‘professional artist’ means a practitioner in the visual arts, generally recognized by critics and peers as a professional of serious intent and ability. </w:t>
      </w:r>
    </w:p>
    <w:p w14:paraId="523EE6B3" w14:textId="77777777" w:rsidR="00E4214B" w:rsidRDefault="00E4214B">
      <w:pPr>
        <w:pStyle w:val="FreeForm"/>
        <w:rPr>
          <w:rFonts w:ascii="Calibri" w:eastAsia="Calibri" w:hAnsi="Calibri" w:cs="Calibri"/>
          <w:sz w:val="22"/>
          <w:szCs w:val="22"/>
        </w:rPr>
      </w:pPr>
    </w:p>
    <w:p w14:paraId="522532A0" w14:textId="77777777" w:rsidR="00E4214B" w:rsidRDefault="001749DC">
      <w:pPr>
        <w:pStyle w:val="FreeForm"/>
        <w:rPr>
          <w:rFonts w:ascii="Calibri" w:eastAsia="Calibri" w:hAnsi="Calibri" w:cs="Calibri"/>
          <w:color w:val="FF0000"/>
          <w:sz w:val="22"/>
          <w:szCs w:val="22"/>
          <w:u w:color="010101"/>
        </w:rPr>
      </w:pPr>
      <w:r>
        <w:rPr>
          <w:rFonts w:ascii="Calibri" w:hAnsi="Calibri"/>
          <w:sz w:val="22"/>
          <w:szCs w:val="22"/>
          <w:u w:color="010101"/>
        </w:rPr>
        <w:t xml:space="preserve">Artists who are immediate family or business partners of members of the Public Arts Committee, City Council, or City staff are </w:t>
      </w:r>
      <w:r>
        <w:rPr>
          <w:rFonts w:ascii="Calibri" w:hAnsi="Calibri"/>
          <w:sz w:val="22"/>
          <w:szCs w:val="22"/>
          <w:u w:val="single" w:color="010101"/>
        </w:rPr>
        <w:t xml:space="preserve">not </w:t>
      </w:r>
      <w:r>
        <w:rPr>
          <w:rFonts w:ascii="Calibri" w:hAnsi="Calibri"/>
          <w:sz w:val="22"/>
          <w:szCs w:val="22"/>
          <w:u w:color="010101"/>
        </w:rPr>
        <w:t>eligible</w:t>
      </w:r>
      <w:r>
        <w:rPr>
          <w:rFonts w:ascii="Calibri" w:hAnsi="Calibri"/>
          <w:color w:val="FF0000"/>
          <w:sz w:val="22"/>
          <w:szCs w:val="22"/>
          <w:u w:color="010101"/>
        </w:rPr>
        <w:t>.</w:t>
      </w:r>
    </w:p>
    <w:p w14:paraId="7813F68B" w14:textId="77777777" w:rsidR="00E4214B" w:rsidRDefault="00E4214B">
      <w:pPr>
        <w:pStyle w:val="FreeForm"/>
        <w:rPr>
          <w:rFonts w:ascii="Calibri" w:eastAsia="Calibri" w:hAnsi="Calibri" w:cs="Calibri"/>
          <w:color w:val="FF0000"/>
          <w:sz w:val="22"/>
          <w:szCs w:val="22"/>
          <w:u w:color="010101"/>
        </w:rPr>
      </w:pPr>
    </w:p>
    <w:p w14:paraId="30E62B35" w14:textId="77777777" w:rsidR="00E4214B" w:rsidRDefault="001749DC">
      <w:pPr>
        <w:pStyle w:val="FreeForm"/>
        <w:rPr>
          <w:rFonts w:ascii="Calibri" w:eastAsia="Calibri" w:hAnsi="Calibri" w:cs="Calibri"/>
          <w:b/>
          <w:bCs/>
          <w:color w:val="010101"/>
          <w:sz w:val="22"/>
          <w:szCs w:val="22"/>
          <w:u w:color="010101"/>
        </w:rPr>
      </w:pPr>
      <w:r>
        <w:rPr>
          <w:rFonts w:ascii="Calibri" w:hAnsi="Calibri"/>
          <w:b/>
          <w:bCs/>
          <w:color w:val="010101"/>
          <w:sz w:val="22"/>
          <w:szCs w:val="22"/>
          <w:u w:color="010101"/>
        </w:rPr>
        <w:t>Durability, Maintenance and Safety</w:t>
      </w:r>
    </w:p>
    <w:p w14:paraId="09145BB6" w14:textId="77777777" w:rsidR="00E4214B" w:rsidRDefault="00E4214B">
      <w:pPr>
        <w:pStyle w:val="FreeForm"/>
        <w:rPr>
          <w:rFonts w:ascii="Calibri" w:eastAsia="Calibri" w:hAnsi="Calibri" w:cs="Calibri"/>
          <w:color w:val="010101"/>
          <w:sz w:val="22"/>
          <w:szCs w:val="22"/>
          <w:u w:color="010101"/>
        </w:rPr>
      </w:pPr>
    </w:p>
    <w:p w14:paraId="6D0F0538" w14:textId="77777777" w:rsidR="00E4214B" w:rsidRDefault="001749DC">
      <w:pPr>
        <w:pStyle w:val="FreeForm"/>
        <w:rPr>
          <w:rFonts w:ascii="Calibri" w:eastAsia="Calibri" w:hAnsi="Calibri" w:cs="Calibri"/>
          <w:color w:val="010101"/>
          <w:sz w:val="22"/>
          <w:szCs w:val="22"/>
          <w:u w:val="single" w:color="010101"/>
        </w:rPr>
      </w:pPr>
      <w:r>
        <w:rPr>
          <w:rFonts w:ascii="Calibri" w:hAnsi="Calibri"/>
          <w:color w:val="010101"/>
          <w:sz w:val="22"/>
          <w:szCs w:val="22"/>
          <w:u w:val="single" w:color="010101"/>
        </w:rPr>
        <w:t>The durability, maintenance requirements, and safety of this project will be essential elements in the selection process.</w:t>
      </w:r>
    </w:p>
    <w:p w14:paraId="744826B5" w14:textId="77777777" w:rsidR="00E4214B" w:rsidRDefault="00E4214B">
      <w:pPr>
        <w:pStyle w:val="FreeForm"/>
        <w:rPr>
          <w:rFonts w:ascii="Calibri" w:eastAsia="Calibri" w:hAnsi="Calibri" w:cs="Calibri"/>
          <w:color w:val="010101"/>
          <w:sz w:val="22"/>
          <w:szCs w:val="22"/>
          <w:u w:color="010101"/>
        </w:rPr>
      </w:pPr>
    </w:p>
    <w:p w14:paraId="0F01E737" w14:textId="77777777" w:rsidR="00E4214B" w:rsidRDefault="001749DC">
      <w:pPr>
        <w:pStyle w:val="FreeForm"/>
        <w:rPr>
          <w:rFonts w:ascii="Calibri" w:eastAsia="Calibri" w:hAnsi="Calibri" w:cs="Calibri"/>
          <w:color w:val="010101"/>
          <w:sz w:val="22"/>
          <w:szCs w:val="22"/>
          <w:u w:color="010101"/>
        </w:rPr>
      </w:pPr>
      <w:r>
        <w:rPr>
          <w:rFonts w:ascii="Calibri" w:hAnsi="Calibri"/>
          <w:color w:val="010101"/>
          <w:sz w:val="22"/>
          <w:szCs w:val="22"/>
          <w:u w:color="010101"/>
        </w:rPr>
        <w:t xml:space="preserve">All applicants are expected to consider the issues of long-term conservation and maintenance of public art, along with time and budget. The project will be located outside and in the public realm and may therefore be exposed to weather and physical stresses, as well as potential vandalism. The project should be fabricated of highly durable, low-maintenance materials. </w:t>
      </w:r>
      <w:r>
        <w:rPr>
          <w:rFonts w:ascii="Calibri" w:hAnsi="Calibri"/>
          <w:color w:val="010101"/>
          <w:sz w:val="22"/>
          <w:szCs w:val="22"/>
          <w:u w:color="818284"/>
        </w:rPr>
        <w:t>The selected artist may be required to apply an anti-graffiti coat to the finished product.</w:t>
      </w:r>
      <w:r>
        <w:rPr>
          <w:rFonts w:ascii="Calibri" w:hAnsi="Calibri"/>
          <w:color w:val="010101"/>
          <w:sz w:val="22"/>
          <w:szCs w:val="22"/>
          <w:u w:color="010101"/>
        </w:rPr>
        <w:t xml:space="preserve"> </w:t>
      </w:r>
    </w:p>
    <w:p w14:paraId="570FED64" w14:textId="77777777" w:rsidR="00E4214B" w:rsidRDefault="00E4214B">
      <w:pPr>
        <w:pStyle w:val="FreeForm"/>
        <w:rPr>
          <w:rFonts w:ascii="Calibri" w:eastAsia="Calibri" w:hAnsi="Calibri" w:cs="Calibri"/>
          <w:color w:val="010101"/>
          <w:sz w:val="22"/>
          <w:szCs w:val="22"/>
          <w:u w:color="010101"/>
        </w:rPr>
      </w:pPr>
    </w:p>
    <w:p w14:paraId="1912E8F3" w14:textId="77777777" w:rsidR="00E4214B" w:rsidRDefault="001749DC">
      <w:pPr>
        <w:pStyle w:val="FreeForm"/>
        <w:rPr>
          <w:rFonts w:ascii="Calibri" w:eastAsia="Calibri" w:hAnsi="Calibri" w:cs="Calibri"/>
          <w:color w:val="010101"/>
          <w:sz w:val="22"/>
          <w:szCs w:val="22"/>
          <w:u w:color="010101"/>
        </w:rPr>
      </w:pPr>
      <w:r>
        <w:rPr>
          <w:rFonts w:ascii="Calibri" w:hAnsi="Calibri"/>
          <w:color w:val="010101"/>
          <w:sz w:val="22"/>
          <w:szCs w:val="22"/>
          <w:u w:color="010101"/>
        </w:rPr>
        <w:t xml:space="preserve">The environmental effects of this project, during and after installation should be considered. The City will ensure conformity with city standards of maintenance and durability, as well as ADA and safety standards. </w:t>
      </w:r>
    </w:p>
    <w:p w14:paraId="057F8108" w14:textId="77777777" w:rsidR="00E4214B" w:rsidRDefault="00E4214B">
      <w:pPr>
        <w:pStyle w:val="Body"/>
        <w:rPr>
          <w:rFonts w:ascii="Calibri" w:eastAsia="Calibri" w:hAnsi="Calibri" w:cs="Calibri"/>
          <w:b/>
          <w:bCs/>
          <w:sz w:val="22"/>
          <w:szCs w:val="22"/>
        </w:rPr>
      </w:pPr>
    </w:p>
    <w:p w14:paraId="0785BFB7" w14:textId="77777777" w:rsidR="00E4214B" w:rsidRDefault="001749DC">
      <w:pPr>
        <w:pStyle w:val="Body"/>
        <w:rPr>
          <w:rFonts w:ascii="Calibri" w:eastAsia="Calibri" w:hAnsi="Calibri" w:cs="Calibri"/>
          <w:b/>
          <w:bCs/>
          <w:sz w:val="22"/>
          <w:szCs w:val="22"/>
        </w:rPr>
      </w:pPr>
      <w:r w:rsidRPr="001749DC">
        <w:rPr>
          <w:rFonts w:ascii="Calibri" w:hAnsi="Calibri"/>
          <w:b/>
          <w:bCs/>
          <w:sz w:val="22"/>
          <w:szCs w:val="22"/>
        </w:rPr>
        <w:t>Selection Criteria</w:t>
      </w:r>
    </w:p>
    <w:p w14:paraId="31187E9D" w14:textId="77777777" w:rsidR="00E4214B" w:rsidRDefault="00E4214B">
      <w:pPr>
        <w:pStyle w:val="Body"/>
        <w:rPr>
          <w:rFonts w:ascii="Calibri" w:eastAsia="Calibri" w:hAnsi="Calibri" w:cs="Calibri"/>
          <w:sz w:val="22"/>
          <w:szCs w:val="22"/>
        </w:rPr>
      </w:pPr>
    </w:p>
    <w:p w14:paraId="13BE0A2E" w14:textId="77777777" w:rsidR="00E4214B" w:rsidRDefault="001749DC">
      <w:pPr>
        <w:pStyle w:val="Body"/>
        <w:rPr>
          <w:rFonts w:ascii="Calibri" w:eastAsia="Calibri" w:hAnsi="Calibri" w:cs="Calibri"/>
          <w:sz w:val="22"/>
          <w:szCs w:val="22"/>
        </w:rPr>
      </w:pPr>
      <w:r>
        <w:rPr>
          <w:rFonts w:ascii="Calibri" w:hAnsi="Calibri"/>
          <w:sz w:val="22"/>
          <w:szCs w:val="22"/>
        </w:rPr>
        <w:t>Proposals will be evaluated based on both the art concept, and the qualifications of the artist.</w:t>
      </w:r>
    </w:p>
    <w:p w14:paraId="7C994293" w14:textId="77777777" w:rsidR="00E4214B" w:rsidRDefault="00E4214B">
      <w:pPr>
        <w:pStyle w:val="Body"/>
        <w:rPr>
          <w:rFonts w:ascii="Calibri" w:eastAsia="Calibri" w:hAnsi="Calibri" w:cs="Calibri"/>
          <w:sz w:val="22"/>
          <w:szCs w:val="22"/>
        </w:rPr>
      </w:pPr>
    </w:p>
    <w:p w14:paraId="1E9C06A1" w14:textId="77777777" w:rsidR="00E4214B" w:rsidRDefault="001749DC">
      <w:pPr>
        <w:pStyle w:val="Body"/>
        <w:rPr>
          <w:rFonts w:ascii="Calibri" w:eastAsia="Calibri" w:hAnsi="Calibri" w:cs="Calibri"/>
          <w:sz w:val="22"/>
          <w:szCs w:val="22"/>
          <w:u w:val="single"/>
        </w:rPr>
      </w:pPr>
      <w:r>
        <w:rPr>
          <w:rFonts w:ascii="Calibri" w:hAnsi="Calibri"/>
          <w:sz w:val="22"/>
          <w:szCs w:val="22"/>
          <w:u w:val="single"/>
        </w:rPr>
        <w:t>The art concept will be evaluated based on appropriateness to the site, aesthetic quality, durability of the art, maintenance requirements, and safety considerations.</w:t>
      </w:r>
    </w:p>
    <w:p w14:paraId="62B70077" w14:textId="77777777" w:rsidR="00E4214B" w:rsidRDefault="00E4214B">
      <w:pPr>
        <w:pStyle w:val="Body"/>
        <w:rPr>
          <w:rFonts w:ascii="Calibri" w:eastAsia="Calibri" w:hAnsi="Calibri" w:cs="Calibri"/>
          <w:sz w:val="22"/>
          <w:szCs w:val="22"/>
        </w:rPr>
      </w:pPr>
    </w:p>
    <w:p w14:paraId="2199B4FE" w14:textId="77777777" w:rsidR="00E4214B" w:rsidRDefault="001749DC">
      <w:pPr>
        <w:pStyle w:val="Body"/>
        <w:rPr>
          <w:rFonts w:ascii="Calibri" w:eastAsia="Calibri" w:hAnsi="Calibri" w:cs="Calibri"/>
          <w:sz w:val="22"/>
          <w:szCs w:val="22"/>
        </w:rPr>
      </w:pPr>
      <w:r>
        <w:rPr>
          <w:rFonts w:ascii="Calibri" w:hAnsi="Calibri"/>
          <w:sz w:val="22"/>
          <w:szCs w:val="22"/>
        </w:rPr>
        <w:t xml:space="preserve">Practicality of the fabrication process; reasonableness of the project budget; and schedule may also be factors in the selection. </w:t>
      </w:r>
    </w:p>
    <w:p w14:paraId="20C12CFF" w14:textId="77777777" w:rsidR="00E4214B" w:rsidRDefault="00E4214B">
      <w:pPr>
        <w:pStyle w:val="Body"/>
        <w:rPr>
          <w:rFonts w:ascii="Calibri" w:eastAsia="Calibri" w:hAnsi="Calibri" w:cs="Calibri"/>
          <w:sz w:val="22"/>
          <w:szCs w:val="22"/>
        </w:rPr>
      </w:pPr>
    </w:p>
    <w:p w14:paraId="2DE7F95F" w14:textId="77777777" w:rsidR="00E4214B" w:rsidRDefault="001749DC">
      <w:pPr>
        <w:pStyle w:val="Body"/>
        <w:rPr>
          <w:rFonts w:ascii="Calibri" w:eastAsia="Calibri" w:hAnsi="Calibri" w:cs="Calibri"/>
          <w:sz w:val="22"/>
          <w:szCs w:val="22"/>
        </w:rPr>
      </w:pPr>
      <w:r>
        <w:rPr>
          <w:rFonts w:ascii="Calibri" w:hAnsi="Calibri"/>
          <w:sz w:val="22"/>
          <w:szCs w:val="22"/>
        </w:rPr>
        <w:t xml:space="preserve">Previous experience in public art is highly desirable, but not required. Experience with public process, and demonstrated success in conceiving, fabricating, and installing durable artworks is also desirable. Such experience will be a factor in selecting proposals. </w:t>
      </w:r>
    </w:p>
    <w:p w14:paraId="375676F9" w14:textId="77777777" w:rsidR="00E4214B" w:rsidRDefault="00E4214B">
      <w:pPr>
        <w:pStyle w:val="Body"/>
        <w:rPr>
          <w:rFonts w:ascii="Calibri" w:eastAsia="Calibri" w:hAnsi="Calibri" w:cs="Calibri"/>
          <w:sz w:val="22"/>
          <w:szCs w:val="22"/>
        </w:rPr>
      </w:pPr>
    </w:p>
    <w:p w14:paraId="0B1EF08C" w14:textId="77777777" w:rsidR="00E4214B" w:rsidRDefault="001749DC">
      <w:pPr>
        <w:pStyle w:val="Body"/>
        <w:rPr>
          <w:rFonts w:ascii="Calibri" w:eastAsia="Calibri" w:hAnsi="Calibri" w:cs="Calibri"/>
          <w:sz w:val="22"/>
          <w:szCs w:val="22"/>
        </w:rPr>
      </w:pPr>
      <w:r>
        <w:rPr>
          <w:rFonts w:ascii="Calibri" w:hAnsi="Calibri"/>
          <w:sz w:val="22"/>
          <w:szCs w:val="22"/>
        </w:rPr>
        <w:t>In selecting finalists, the Committee will also consider professional qualifications, i.e. record of artistic achievement, successfully completed projects, as evidenced by resume and professional recognition, and artistic merit as evidenced by submitted images.</w:t>
      </w:r>
    </w:p>
    <w:p w14:paraId="3CFEE647" w14:textId="77777777" w:rsidR="00E4214B" w:rsidRDefault="00E4214B">
      <w:pPr>
        <w:pStyle w:val="Body"/>
        <w:rPr>
          <w:rFonts w:ascii="Calibri" w:eastAsia="Calibri" w:hAnsi="Calibri" w:cs="Calibri"/>
          <w:sz w:val="22"/>
          <w:szCs w:val="22"/>
        </w:rPr>
      </w:pPr>
    </w:p>
    <w:p w14:paraId="19D50D35" w14:textId="77777777" w:rsidR="00E4214B" w:rsidRDefault="001749DC">
      <w:pPr>
        <w:pStyle w:val="Body"/>
        <w:rPr>
          <w:rFonts w:ascii="Calibri" w:eastAsia="Calibri" w:hAnsi="Calibri" w:cs="Calibri"/>
          <w:sz w:val="22"/>
          <w:szCs w:val="22"/>
        </w:rPr>
      </w:pPr>
      <w:r>
        <w:rPr>
          <w:rFonts w:ascii="Calibri" w:hAnsi="Calibri"/>
          <w:sz w:val="22"/>
          <w:szCs w:val="22"/>
        </w:rPr>
        <w:t>The selected artist must be able to meet the City</w:t>
      </w:r>
      <w:r>
        <w:rPr>
          <w:rFonts w:ascii="Calibri" w:hAnsi="Calibri"/>
          <w:sz w:val="22"/>
          <w:szCs w:val="22"/>
          <w:rtl/>
        </w:rPr>
        <w:t>’</w:t>
      </w:r>
      <w:r>
        <w:rPr>
          <w:rFonts w:ascii="Calibri" w:hAnsi="Calibri"/>
          <w:sz w:val="22"/>
          <w:szCs w:val="22"/>
        </w:rPr>
        <w:t xml:space="preserve">s contract </w:t>
      </w:r>
      <w:r w:rsidRPr="00DB5F03">
        <w:rPr>
          <w:rFonts w:ascii="Calibri" w:hAnsi="Calibri"/>
          <w:color w:val="auto"/>
          <w:sz w:val="22"/>
          <w:szCs w:val="22"/>
        </w:rPr>
        <w:t>requirements, and in the course of the project process, be available to meet with City staff, the Public Arts Committee, the City Council, and the Sebastopol community at specified times.  An agreement with the selected artis</w:t>
      </w:r>
      <w:r>
        <w:rPr>
          <w:rFonts w:ascii="Calibri" w:hAnsi="Calibri"/>
          <w:sz w:val="22"/>
          <w:szCs w:val="22"/>
        </w:rPr>
        <w:t>t will establish a minimum number of such meetings.</w:t>
      </w:r>
    </w:p>
    <w:p w14:paraId="1D6874CF" w14:textId="77777777" w:rsidR="00E4214B" w:rsidRDefault="00E4214B">
      <w:pPr>
        <w:pStyle w:val="Body"/>
        <w:rPr>
          <w:rFonts w:ascii="Calibri" w:eastAsia="Calibri" w:hAnsi="Calibri" w:cs="Calibri"/>
          <w:sz w:val="22"/>
          <w:szCs w:val="22"/>
        </w:rPr>
      </w:pPr>
    </w:p>
    <w:p w14:paraId="4B55F8C6" w14:textId="77777777" w:rsidR="00E4214B" w:rsidRDefault="001749DC">
      <w:pPr>
        <w:pStyle w:val="Body"/>
        <w:rPr>
          <w:rFonts w:ascii="Calibri" w:eastAsia="Calibri" w:hAnsi="Calibri" w:cs="Calibri"/>
          <w:b/>
          <w:bCs/>
          <w:sz w:val="22"/>
          <w:szCs w:val="22"/>
        </w:rPr>
      </w:pPr>
      <w:r w:rsidRPr="001749DC">
        <w:rPr>
          <w:rFonts w:ascii="Calibri" w:hAnsi="Calibri"/>
          <w:b/>
          <w:bCs/>
          <w:sz w:val="22"/>
          <w:szCs w:val="22"/>
        </w:rPr>
        <w:t>Selection Process</w:t>
      </w:r>
    </w:p>
    <w:p w14:paraId="3C359A06" w14:textId="77777777" w:rsidR="00E4214B" w:rsidRDefault="00E4214B">
      <w:pPr>
        <w:pStyle w:val="Body"/>
        <w:rPr>
          <w:rFonts w:ascii="Calibri" w:eastAsia="Calibri" w:hAnsi="Calibri" w:cs="Calibri"/>
          <w:sz w:val="22"/>
          <w:szCs w:val="22"/>
        </w:rPr>
      </w:pPr>
    </w:p>
    <w:p w14:paraId="6F62A6B4" w14:textId="77777777" w:rsidR="00E4214B" w:rsidRDefault="001749DC">
      <w:pPr>
        <w:pStyle w:val="Body"/>
        <w:rPr>
          <w:rFonts w:ascii="Calibri" w:eastAsia="Calibri" w:hAnsi="Calibri" w:cs="Calibri"/>
          <w:sz w:val="22"/>
          <w:szCs w:val="22"/>
        </w:rPr>
      </w:pPr>
      <w:r>
        <w:rPr>
          <w:rFonts w:ascii="Calibri" w:hAnsi="Calibri"/>
          <w:sz w:val="22"/>
          <w:szCs w:val="22"/>
        </w:rPr>
        <w:t xml:space="preserve">The Public Arts Committee will select finalists.  </w:t>
      </w:r>
    </w:p>
    <w:p w14:paraId="36A22F04" w14:textId="77777777" w:rsidR="00E4214B" w:rsidRDefault="00E4214B">
      <w:pPr>
        <w:pStyle w:val="Body"/>
        <w:rPr>
          <w:rFonts w:ascii="Calibri" w:eastAsia="Calibri" w:hAnsi="Calibri" w:cs="Calibri"/>
          <w:sz w:val="22"/>
          <w:szCs w:val="22"/>
        </w:rPr>
      </w:pPr>
    </w:p>
    <w:p w14:paraId="06F28E63" w14:textId="77777777" w:rsidR="00E4214B" w:rsidRDefault="001749DC">
      <w:pPr>
        <w:pStyle w:val="Body"/>
        <w:rPr>
          <w:rFonts w:ascii="Calibri" w:eastAsia="Calibri" w:hAnsi="Calibri" w:cs="Calibri"/>
          <w:sz w:val="22"/>
          <w:szCs w:val="22"/>
        </w:rPr>
      </w:pPr>
      <w:r>
        <w:rPr>
          <w:rFonts w:ascii="Calibri" w:hAnsi="Calibri"/>
          <w:sz w:val="22"/>
          <w:szCs w:val="22"/>
        </w:rPr>
        <w:t xml:space="preserve">Once the Public Arts Committee selects up to three finalists, artists/artist teams will be asked to develop an artwork proposal for the site. A $1,000 honorarium will be provided to the finalists who are selected and choose to continue in the process. </w:t>
      </w:r>
    </w:p>
    <w:p w14:paraId="224D2EF4" w14:textId="77777777" w:rsidR="00E4214B" w:rsidRDefault="00E4214B">
      <w:pPr>
        <w:pStyle w:val="Body"/>
        <w:rPr>
          <w:rFonts w:ascii="Calibri" w:eastAsia="Calibri" w:hAnsi="Calibri" w:cs="Calibri"/>
          <w:sz w:val="22"/>
          <w:szCs w:val="22"/>
        </w:rPr>
      </w:pPr>
    </w:p>
    <w:p w14:paraId="060F08F5" w14:textId="77777777" w:rsidR="00E4214B" w:rsidRDefault="001749DC">
      <w:pPr>
        <w:pStyle w:val="Body"/>
        <w:rPr>
          <w:rFonts w:ascii="Calibri" w:eastAsia="Calibri" w:hAnsi="Calibri" w:cs="Calibri"/>
          <w:sz w:val="22"/>
          <w:szCs w:val="22"/>
        </w:rPr>
      </w:pPr>
      <w:r>
        <w:rPr>
          <w:rFonts w:ascii="Calibri" w:hAnsi="Calibri"/>
          <w:sz w:val="22"/>
          <w:szCs w:val="22"/>
        </w:rPr>
        <w:t xml:space="preserve">Finalists will be required to develop and submit an artwork proposal for the project.  The City will make the proposals available for public review and comment.  </w:t>
      </w:r>
    </w:p>
    <w:p w14:paraId="09D748F8" w14:textId="77777777" w:rsidR="00E4214B" w:rsidRDefault="00E4214B">
      <w:pPr>
        <w:pStyle w:val="Body"/>
        <w:rPr>
          <w:rFonts w:ascii="Calibri" w:eastAsia="Calibri" w:hAnsi="Calibri" w:cs="Calibri"/>
          <w:sz w:val="22"/>
          <w:szCs w:val="22"/>
        </w:rPr>
      </w:pPr>
    </w:p>
    <w:p w14:paraId="2316FAC8" w14:textId="0E64DE05" w:rsidR="00E4214B" w:rsidRDefault="001749DC">
      <w:pPr>
        <w:pStyle w:val="Body"/>
        <w:rPr>
          <w:rFonts w:ascii="Calibri" w:eastAsia="Calibri" w:hAnsi="Calibri" w:cs="Calibri"/>
          <w:sz w:val="22"/>
          <w:szCs w:val="22"/>
        </w:rPr>
      </w:pPr>
      <w:r>
        <w:rPr>
          <w:rFonts w:ascii="Calibri" w:hAnsi="Calibri"/>
          <w:sz w:val="22"/>
          <w:szCs w:val="22"/>
        </w:rPr>
        <w:t xml:space="preserve">Following the public review period, each finalist will be required to appear in person at their own cost, and make a public presentation to the Public Arts Committee, at which meeting public comment will also be received.  Finalists will </w:t>
      </w:r>
      <w:r>
        <w:rPr>
          <w:rFonts w:ascii="Calibri" w:hAnsi="Calibri"/>
          <w:sz w:val="22"/>
          <w:szCs w:val="22"/>
          <w:u w:val="single"/>
        </w:rPr>
        <w:t>also</w:t>
      </w:r>
      <w:r>
        <w:rPr>
          <w:rFonts w:ascii="Calibri" w:hAnsi="Calibri"/>
          <w:sz w:val="22"/>
          <w:szCs w:val="22"/>
        </w:rPr>
        <w:t xml:space="preserve"> be required to make a presentation and answer questions at a</w:t>
      </w:r>
      <w:r w:rsidR="00DB5F03">
        <w:rPr>
          <w:rFonts w:ascii="Calibri" w:hAnsi="Calibri"/>
          <w:sz w:val="22"/>
          <w:szCs w:val="22"/>
        </w:rPr>
        <w:t xml:space="preserve"> </w:t>
      </w:r>
      <w:r>
        <w:rPr>
          <w:rFonts w:ascii="Calibri" w:hAnsi="Calibri"/>
          <w:sz w:val="22"/>
          <w:szCs w:val="22"/>
        </w:rPr>
        <w:t>community forum.</w:t>
      </w:r>
    </w:p>
    <w:p w14:paraId="439F9655" w14:textId="77777777" w:rsidR="00E4214B" w:rsidRDefault="00E4214B">
      <w:pPr>
        <w:pStyle w:val="Body"/>
        <w:rPr>
          <w:rFonts w:ascii="Calibri" w:eastAsia="Calibri" w:hAnsi="Calibri" w:cs="Calibri"/>
          <w:sz w:val="22"/>
          <w:szCs w:val="22"/>
        </w:rPr>
      </w:pPr>
    </w:p>
    <w:p w14:paraId="5C572640" w14:textId="77777777" w:rsidR="00E4214B" w:rsidRDefault="001749DC">
      <w:pPr>
        <w:pStyle w:val="Body"/>
        <w:rPr>
          <w:rFonts w:ascii="Calibri" w:eastAsia="Calibri" w:hAnsi="Calibri" w:cs="Calibri"/>
          <w:sz w:val="22"/>
          <w:szCs w:val="22"/>
        </w:rPr>
      </w:pPr>
      <w:r>
        <w:rPr>
          <w:rFonts w:ascii="Calibri" w:hAnsi="Calibri"/>
          <w:sz w:val="22"/>
          <w:szCs w:val="22"/>
        </w:rPr>
        <w:t xml:space="preserve">The Public Arts Committee will make a selection recommendation to the City Council, who will consider the Public Arts Committee recommendation as well as any public comment, and make a final selection decision. </w:t>
      </w:r>
    </w:p>
    <w:p w14:paraId="16634A42" w14:textId="77777777" w:rsidR="00E4214B" w:rsidRDefault="00E4214B">
      <w:pPr>
        <w:pStyle w:val="Body"/>
        <w:rPr>
          <w:rFonts w:ascii="Calibri" w:eastAsia="Calibri" w:hAnsi="Calibri" w:cs="Calibri"/>
          <w:sz w:val="22"/>
          <w:szCs w:val="22"/>
        </w:rPr>
      </w:pPr>
    </w:p>
    <w:p w14:paraId="7A2473C1" w14:textId="77777777" w:rsidR="00E4214B" w:rsidRDefault="001749DC">
      <w:pPr>
        <w:pStyle w:val="Body"/>
        <w:rPr>
          <w:rFonts w:ascii="Calibri" w:eastAsia="Calibri" w:hAnsi="Calibri" w:cs="Calibri"/>
          <w:sz w:val="22"/>
          <w:szCs w:val="22"/>
        </w:rPr>
      </w:pPr>
      <w:r>
        <w:rPr>
          <w:rFonts w:ascii="Calibri" w:hAnsi="Calibri"/>
          <w:sz w:val="22"/>
          <w:szCs w:val="22"/>
        </w:rPr>
        <w:t>One artist/artist team will be selected for the project and will enter into a contract for design, fabrication and installation of the artwork. Consultation with City staff and the Public Arts Committee may be needed in the course of project implementation.  Final City approval is required prior to the work</w:t>
      </w:r>
      <w:r>
        <w:rPr>
          <w:rFonts w:ascii="Calibri" w:hAnsi="Calibri"/>
          <w:sz w:val="22"/>
          <w:szCs w:val="22"/>
          <w:rtl/>
        </w:rPr>
        <w:t>’</w:t>
      </w:r>
      <w:r>
        <w:rPr>
          <w:rFonts w:ascii="Calibri" w:hAnsi="Calibri"/>
          <w:sz w:val="22"/>
          <w:szCs w:val="22"/>
          <w:lang w:val="it-IT"/>
        </w:rPr>
        <w:t xml:space="preserve">s installation. </w:t>
      </w:r>
    </w:p>
    <w:p w14:paraId="6379B2A4" w14:textId="77777777" w:rsidR="00E4214B" w:rsidRDefault="00E4214B">
      <w:pPr>
        <w:pStyle w:val="Body"/>
        <w:rPr>
          <w:rFonts w:ascii="Calibri" w:eastAsia="Calibri" w:hAnsi="Calibri" w:cs="Calibri"/>
          <w:sz w:val="22"/>
          <w:szCs w:val="22"/>
        </w:rPr>
      </w:pPr>
    </w:p>
    <w:p w14:paraId="4EC71D69" w14:textId="77777777" w:rsidR="00E4214B" w:rsidRDefault="001749DC">
      <w:pPr>
        <w:pStyle w:val="Body"/>
        <w:rPr>
          <w:rFonts w:ascii="Calibri" w:eastAsia="Calibri" w:hAnsi="Calibri" w:cs="Calibri"/>
          <w:b/>
          <w:bCs/>
          <w:sz w:val="22"/>
          <w:szCs w:val="22"/>
        </w:rPr>
      </w:pPr>
      <w:r>
        <w:rPr>
          <w:rFonts w:ascii="Calibri" w:hAnsi="Calibri"/>
          <w:b/>
          <w:bCs/>
          <w:sz w:val="22"/>
          <w:szCs w:val="22"/>
        </w:rPr>
        <w:t>Budget</w:t>
      </w:r>
    </w:p>
    <w:p w14:paraId="47C02B32" w14:textId="77777777" w:rsidR="00E4214B" w:rsidRDefault="00E4214B">
      <w:pPr>
        <w:pStyle w:val="Body"/>
        <w:rPr>
          <w:rFonts w:ascii="Calibri" w:eastAsia="Calibri" w:hAnsi="Calibri" w:cs="Calibri"/>
          <w:sz w:val="22"/>
          <w:szCs w:val="22"/>
        </w:rPr>
      </w:pPr>
    </w:p>
    <w:p w14:paraId="32460624" w14:textId="77777777" w:rsidR="00E4214B" w:rsidRDefault="001749DC">
      <w:pPr>
        <w:pStyle w:val="Body"/>
        <w:rPr>
          <w:rFonts w:ascii="Calibri" w:eastAsia="Calibri" w:hAnsi="Calibri" w:cs="Calibri"/>
          <w:sz w:val="22"/>
          <w:szCs w:val="22"/>
        </w:rPr>
      </w:pPr>
      <w:r>
        <w:rPr>
          <w:rFonts w:ascii="Calibri" w:hAnsi="Calibri"/>
          <w:sz w:val="22"/>
          <w:szCs w:val="22"/>
        </w:rPr>
        <w:t xml:space="preserve">The all-inclusive artist budget to be provided by the City is </w:t>
      </w:r>
      <w:r>
        <w:rPr>
          <w:rFonts w:ascii="Calibri" w:hAnsi="Calibri"/>
          <w:sz w:val="22"/>
          <w:szCs w:val="22"/>
          <w:u w:val="single"/>
        </w:rPr>
        <w:t>$30,000</w:t>
      </w:r>
      <w:r>
        <w:rPr>
          <w:rFonts w:ascii="Calibri" w:hAnsi="Calibri"/>
          <w:sz w:val="22"/>
          <w:szCs w:val="22"/>
        </w:rPr>
        <w:t xml:space="preserve">. This budget includes design, fabrication and installation, and also covers any other project-related expenses—including but not limited to design, fabrication, installation, transportation and travel, presentation materials, taxes, and insurance.  City insurance requirements may be reviewed at:  </w:t>
      </w:r>
      <w:hyperlink r:id="rId10" w:history="1">
        <w:r>
          <w:rPr>
            <w:rStyle w:val="Hyperlink0"/>
          </w:rPr>
          <w:t>http://ci.sebastopol.ca.us/SebastopolSite/media/Documents/engineering_permits/Insurance-Requirements-for-Encroachment-Permits.pdf?ext=.pdf</w:t>
        </w:r>
      </w:hyperlink>
    </w:p>
    <w:p w14:paraId="436658E9" w14:textId="77777777" w:rsidR="00E4214B" w:rsidRDefault="00E4214B">
      <w:pPr>
        <w:pStyle w:val="Body"/>
        <w:rPr>
          <w:rFonts w:ascii="Calibri" w:eastAsia="Calibri" w:hAnsi="Calibri" w:cs="Calibri"/>
          <w:color w:val="FE2142"/>
          <w:sz w:val="22"/>
          <w:szCs w:val="22"/>
        </w:rPr>
      </w:pPr>
    </w:p>
    <w:p w14:paraId="486DC793" w14:textId="77777777" w:rsidR="00E4214B" w:rsidRDefault="001749DC">
      <w:pPr>
        <w:pStyle w:val="Body"/>
        <w:rPr>
          <w:rFonts w:ascii="Calibri" w:eastAsia="Calibri" w:hAnsi="Calibri" w:cs="Calibri"/>
          <w:b/>
          <w:bCs/>
          <w:color w:val="FE2142"/>
          <w:sz w:val="32"/>
          <w:szCs w:val="32"/>
        </w:rPr>
      </w:pPr>
      <w:r>
        <w:rPr>
          <w:rFonts w:ascii="Calibri" w:hAnsi="Calibri"/>
          <w:b/>
          <w:bCs/>
          <w:color w:val="FE2142"/>
          <w:sz w:val="32"/>
          <w:szCs w:val="32"/>
          <w:lang w:val="de-DE"/>
        </w:rPr>
        <w:t>SUBMISSION DEADLINE:</w:t>
      </w:r>
    </w:p>
    <w:p w14:paraId="368E1F94" w14:textId="77777777" w:rsidR="00E4214B" w:rsidRDefault="00E4214B">
      <w:pPr>
        <w:pStyle w:val="Body"/>
        <w:rPr>
          <w:rFonts w:ascii="Calibri" w:eastAsia="Calibri" w:hAnsi="Calibri" w:cs="Calibri"/>
          <w:sz w:val="22"/>
          <w:szCs w:val="22"/>
        </w:rPr>
      </w:pPr>
    </w:p>
    <w:p w14:paraId="055E4E0E" w14:textId="77777777" w:rsidR="00E4214B" w:rsidRDefault="001749DC">
      <w:pPr>
        <w:pStyle w:val="Body"/>
        <w:rPr>
          <w:rFonts w:ascii="Calibri" w:eastAsia="Calibri" w:hAnsi="Calibri" w:cs="Calibri"/>
          <w:sz w:val="22"/>
          <w:szCs w:val="22"/>
        </w:rPr>
      </w:pPr>
      <w:r>
        <w:rPr>
          <w:rFonts w:ascii="Calibri" w:hAnsi="Calibri"/>
          <w:sz w:val="22"/>
          <w:szCs w:val="22"/>
        </w:rPr>
        <w:t xml:space="preserve">Project Timeline (some times are estimated and subject to change) </w:t>
      </w:r>
    </w:p>
    <w:p w14:paraId="0DE52809" w14:textId="77777777" w:rsidR="00E4214B" w:rsidRDefault="00E4214B">
      <w:pPr>
        <w:pStyle w:val="Body"/>
        <w:rPr>
          <w:rFonts w:ascii="Calibri" w:eastAsia="Calibri" w:hAnsi="Calibri" w:cs="Calibri"/>
          <w:sz w:val="22"/>
          <w:szCs w:val="22"/>
        </w:rPr>
      </w:pPr>
    </w:p>
    <w:p w14:paraId="2B3D968C" w14:textId="77777777" w:rsidR="00E4214B" w:rsidRDefault="001749DC">
      <w:pPr>
        <w:pStyle w:val="Body"/>
        <w:rPr>
          <w:rFonts w:ascii="Calibri" w:eastAsia="Calibri" w:hAnsi="Calibri" w:cs="Calibri"/>
          <w:sz w:val="22"/>
          <w:szCs w:val="22"/>
        </w:rPr>
      </w:pPr>
      <w:r>
        <w:rPr>
          <w:rFonts w:ascii="Calibri" w:hAnsi="Calibri"/>
          <w:sz w:val="22"/>
          <w:szCs w:val="22"/>
        </w:rPr>
        <w:t xml:space="preserve">Call Released:  </w:t>
      </w:r>
    </w:p>
    <w:p w14:paraId="74C531F4" w14:textId="77777777" w:rsidR="00E4214B" w:rsidRDefault="001749DC">
      <w:pPr>
        <w:pStyle w:val="Body"/>
        <w:rPr>
          <w:rFonts w:ascii="Calibri" w:eastAsia="Calibri" w:hAnsi="Calibri" w:cs="Calibri"/>
          <w:sz w:val="22"/>
          <w:szCs w:val="22"/>
        </w:rPr>
      </w:pPr>
      <w:r>
        <w:rPr>
          <w:rFonts w:ascii="Calibri" w:hAnsi="Calibri"/>
          <w:sz w:val="22"/>
          <w:szCs w:val="22"/>
        </w:rPr>
        <w:t xml:space="preserve">Submissions Due:  </w:t>
      </w:r>
    </w:p>
    <w:p w14:paraId="4C1A4737" w14:textId="77777777" w:rsidR="00E4214B" w:rsidRDefault="001749DC">
      <w:pPr>
        <w:pStyle w:val="Body"/>
        <w:rPr>
          <w:rFonts w:ascii="Calibri" w:eastAsia="Calibri" w:hAnsi="Calibri" w:cs="Calibri"/>
          <w:sz w:val="22"/>
          <w:szCs w:val="22"/>
        </w:rPr>
      </w:pPr>
      <w:r>
        <w:rPr>
          <w:rFonts w:ascii="Calibri" w:hAnsi="Calibri"/>
          <w:sz w:val="22"/>
          <w:szCs w:val="22"/>
        </w:rPr>
        <w:t xml:space="preserve">Finalists Selected:  Estimated 60 days after responses due </w:t>
      </w:r>
    </w:p>
    <w:p w14:paraId="272AE046" w14:textId="77777777" w:rsidR="00E4214B" w:rsidRDefault="001749DC">
      <w:pPr>
        <w:pStyle w:val="Body"/>
        <w:rPr>
          <w:rFonts w:ascii="Calibri" w:eastAsia="Calibri" w:hAnsi="Calibri" w:cs="Calibri"/>
          <w:sz w:val="22"/>
          <w:szCs w:val="22"/>
        </w:rPr>
      </w:pPr>
      <w:r>
        <w:rPr>
          <w:rFonts w:ascii="Calibri" w:hAnsi="Calibri"/>
          <w:sz w:val="22"/>
          <w:szCs w:val="22"/>
        </w:rPr>
        <w:t>Proposal Presentation:  Estimated 40 days after finalists selected</w:t>
      </w:r>
    </w:p>
    <w:p w14:paraId="32EAA85C" w14:textId="77777777" w:rsidR="00E4214B" w:rsidRDefault="001749DC">
      <w:pPr>
        <w:pStyle w:val="Body"/>
        <w:rPr>
          <w:rFonts w:ascii="Calibri" w:eastAsia="Calibri" w:hAnsi="Calibri" w:cs="Calibri"/>
          <w:sz w:val="22"/>
          <w:szCs w:val="22"/>
        </w:rPr>
      </w:pPr>
      <w:r>
        <w:rPr>
          <w:rFonts w:ascii="Calibri" w:hAnsi="Calibri"/>
          <w:sz w:val="22"/>
          <w:szCs w:val="22"/>
        </w:rPr>
        <w:t>Public Arts Committee Recommendation:  Estimated 20 days after presentation</w:t>
      </w:r>
    </w:p>
    <w:p w14:paraId="6F499D79" w14:textId="77777777" w:rsidR="00E4214B" w:rsidRDefault="001749DC">
      <w:pPr>
        <w:pStyle w:val="Body"/>
        <w:rPr>
          <w:rFonts w:ascii="Calibri" w:eastAsia="Calibri" w:hAnsi="Calibri" w:cs="Calibri"/>
          <w:sz w:val="22"/>
          <w:szCs w:val="22"/>
        </w:rPr>
      </w:pPr>
      <w:r>
        <w:rPr>
          <w:rFonts w:ascii="Calibri" w:hAnsi="Calibri"/>
          <w:sz w:val="22"/>
          <w:szCs w:val="22"/>
        </w:rPr>
        <w:t>City Council Award:  Estimated 30 days after Public Arts Committee recommendation</w:t>
      </w:r>
    </w:p>
    <w:p w14:paraId="762B12CE" w14:textId="77777777" w:rsidR="00E4214B" w:rsidRDefault="001749DC">
      <w:pPr>
        <w:pStyle w:val="Body"/>
        <w:rPr>
          <w:rFonts w:ascii="Calibri" w:eastAsia="Calibri" w:hAnsi="Calibri" w:cs="Calibri"/>
          <w:sz w:val="22"/>
          <w:szCs w:val="22"/>
        </w:rPr>
      </w:pPr>
      <w:r>
        <w:rPr>
          <w:rFonts w:ascii="Calibri" w:hAnsi="Calibri"/>
          <w:sz w:val="22"/>
          <w:szCs w:val="22"/>
          <w:lang w:val="de-DE"/>
        </w:rPr>
        <w:t>Installation:  TBA</w:t>
      </w:r>
    </w:p>
    <w:p w14:paraId="6D7D5FBF" w14:textId="77777777" w:rsidR="00E4214B" w:rsidRDefault="00E4214B">
      <w:pPr>
        <w:pStyle w:val="Body"/>
        <w:rPr>
          <w:rFonts w:ascii="Calibri" w:eastAsia="Calibri" w:hAnsi="Calibri" w:cs="Calibri"/>
          <w:sz w:val="22"/>
          <w:szCs w:val="22"/>
        </w:rPr>
      </w:pPr>
    </w:p>
    <w:p w14:paraId="7DCF066A" w14:textId="77777777" w:rsidR="00E4214B" w:rsidRDefault="001749DC">
      <w:pPr>
        <w:pStyle w:val="Body"/>
        <w:rPr>
          <w:rFonts w:ascii="Calibri" w:eastAsia="Calibri" w:hAnsi="Calibri" w:cs="Calibri"/>
          <w:b/>
          <w:bCs/>
          <w:sz w:val="22"/>
          <w:szCs w:val="22"/>
        </w:rPr>
      </w:pPr>
      <w:r>
        <w:rPr>
          <w:rFonts w:ascii="Calibri" w:hAnsi="Calibri"/>
          <w:b/>
          <w:bCs/>
          <w:sz w:val="22"/>
          <w:szCs w:val="22"/>
        </w:rPr>
        <w:t>Submission Requirements</w:t>
      </w:r>
    </w:p>
    <w:p w14:paraId="0A35FD3B" w14:textId="77777777" w:rsidR="00E4214B" w:rsidRDefault="00E4214B">
      <w:pPr>
        <w:pStyle w:val="Body"/>
        <w:rPr>
          <w:rFonts w:ascii="Calibri" w:eastAsia="Calibri" w:hAnsi="Calibri" w:cs="Calibri"/>
          <w:sz w:val="22"/>
          <w:szCs w:val="22"/>
        </w:rPr>
      </w:pPr>
    </w:p>
    <w:p w14:paraId="5440897D" w14:textId="77777777" w:rsidR="00E4214B" w:rsidRDefault="001749DC">
      <w:pPr>
        <w:pStyle w:val="Body"/>
        <w:rPr>
          <w:rFonts w:ascii="Calibri" w:eastAsia="Calibri" w:hAnsi="Calibri" w:cs="Calibri"/>
          <w:sz w:val="22"/>
          <w:szCs w:val="22"/>
        </w:rPr>
      </w:pPr>
      <w:r>
        <w:rPr>
          <w:rFonts w:ascii="Calibri" w:hAnsi="Calibri"/>
          <w:sz w:val="22"/>
          <w:szCs w:val="22"/>
        </w:rPr>
        <w:t xml:space="preserve">Your submission should include seven (7) </w:t>
      </w:r>
      <w:r>
        <w:rPr>
          <w:rFonts w:ascii="Calibri" w:hAnsi="Calibri"/>
          <w:color w:val="FE2142"/>
          <w:sz w:val="22"/>
          <w:szCs w:val="22"/>
        </w:rPr>
        <w:t>hardcopy</w:t>
      </w:r>
      <w:r>
        <w:rPr>
          <w:rFonts w:ascii="Calibri" w:hAnsi="Calibri"/>
          <w:sz w:val="22"/>
          <w:szCs w:val="22"/>
        </w:rPr>
        <w:t xml:space="preserve"> copies of the following, provided in the order listed:</w:t>
      </w:r>
    </w:p>
    <w:p w14:paraId="4AE75E12" w14:textId="77777777" w:rsidR="00E4214B" w:rsidRDefault="00E4214B">
      <w:pPr>
        <w:pStyle w:val="Body"/>
        <w:rPr>
          <w:rFonts w:ascii="Calibri" w:eastAsia="Calibri" w:hAnsi="Calibri" w:cs="Calibri"/>
          <w:sz w:val="22"/>
          <w:szCs w:val="22"/>
        </w:rPr>
      </w:pPr>
    </w:p>
    <w:p w14:paraId="2910B454" w14:textId="77777777" w:rsidR="00E4214B" w:rsidRDefault="001749DC">
      <w:pPr>
        <w:pStyle w:val="ListParagraph"/>
        <w:numPr>
          <w:ilvl w:val="0"/>
          <w:numId w:val="4"/>
        </w:numPr>
        <w:rPr>
          <w:rFonts w:ascii="Calibri" w:hAnsi="Calibri"/>
          <w:sz w:val="22"/>
          <w:szCs w:val="22"/>
        </w:rPr>
      </w:pPr>
      <w:r>
        <w:rPr>
          <w:rFonts w:ascii="Calibri" w:hAnsi="Calibri"/>
          <w:sz w:val="22"/>
          <w:szCs w:val="22"/>
        </w:rPr>
        <w:t xml:space="preserve">A Letter of Interest. In not more than one typed page, describe your interest in and qualifications for this project, and generally, the process you would utilize for the project, if selected. </w:t>
      </w:r>
    </w:p>
    <w:p w14:paraId="00E2C18D" w14:textId="77777777" w:rsidR="00E4214B" w:rsidRDefault="001749DC">
      <w:pPr>
        <w:pStyle w:val="ListParagraph"/>
        <w:numPr>
          <w:ilvl w:val="0"/>
          <w:numId w:val="4"/>
        </w:numPr>
        <w:rPr>
          <w:rFonts w:ascii="Calibri" w:hAnsi="Calibri"/>
          <w:sz w:val="22"/>
          <w:szCs w:val="22"/>
        </w:rPr>
      </w:pPr>
      <w:r>
        <w:rPr>
          <w:rFonts w:ascii="Calibri" w:hAnsi="Calibri"/>
          <w:color w:val="010101"/>
          <w:sz w:val="22"/>
          <w:szCs w:val="22"/>
          <w:u w:color="010101"/>
        </w:rPr>
        <w:t xml:space="preserve">Art description/depiction. Using a text description please describe your concept for this project (250 word maximum), with or without a sketch or more specific visual image. </w:t>
      </w:r>
    </w:p>
    <w:p w14:paraId="1627F932" w14:textId="77777777" w:rsidR="00E4214B" w:rsidRDefault="001749DC">
      <w:pPr>
        <w:pStyle w:val="ListParagraph"/>
        <w:numPr>
          <w:ilvl w:val="0"/>
          <w:numId w:val="4"/>
        </w:numPr>
        <w:rPr>
          <w:rFonts w:ascii="Calibri" w:hAnsi="Calibri"/>
          <w:sz w:val="22"/>
          <w:szCs w:val="22"/>
        </w:rPr>
      </w:pPr>
      <w:r>
        <w:rPr>
          <w:rFonts w:ascii="Calibri" w:hAnsi="Calibri"/>
          <w:color w:val="010101"/>
          <w:sz w:val="22"/>
          <w:szCs w:val="22"/>
          <w:u w:color="818284"/>
        </w:rPr>
        <w:t xml:space="preserve">Budget.  Address </w:t>
      </w:r>
      <w:r>
        <w:rPr>
          <w:rFonts w:ascii="Calibri" w:hAnsi="Calibri"/>
          <w:color w:val="010101"/>
          <w:sz w:val="22"/>
          <w:szCs w:val="22"/>
          <w:u w:val="single" w:color="818284"/>
        </w:rPr>
        <w:t xml:space="preserve">each </w:t>
      </w:r>
      <w:r>
        <w:rPr>
          <w:rFonts w:ascii="Calibri" w:hAnsi="Calibri"/>
          <w:color w:val="010101"/>
          <w:sz w:val="22"/>
          <w:szCs w:val="22"/>
          <w:u w:color="818284"/>
        </w:rPr>
        <w:t xml:space="preserve">of the following elements </w:t>
      </w:r>
      <w:r>
        <w:rPr>
          <w:rFonts w:ascii="Calibri" w:hAnsi="Calibri"/>
          <w:color w:val="010101"/>
          <w:sz w:val="22"/>
          <w:szCs w:val="22"/>
          <w:u w:val="single" w:color="818284"/>
        </w:rPr>
        <w:t>in the following order</w:t>
      </w:r>
      <w:r>
        <w:rPr>
          <w:rFonts w:ascii="Calibri" w:hAnsi="Calibri"/>
          <w:color w:val="010101"/>
          <w:sz w:val="22"/>
          <w:szCs w:val="22"/>
          <w:u w:color="818284"/>
        </w:rPr>
        <w:t xml:space="preserve"> (if not applicable, so indicate):</w:t>
      </w:r>
    </w:p>
    <w:p w14:paraId="168FA4C5" w14:textId="77777777" w:rsidR="00E4214B" w:rsidRDefault="001749DC">
      <w:pPr>
        <w:pStyle w:val="FreeForm"/>
        <w:numPr>
          <w:ilvl w:val="0"/>
          <w:numId w:val="6"/>
        </w:numPr>
        <w:rPr>
          <w:rFonts w:ascii="Calibri" w:hAnsi="Calibri"/>
          <w:color w:val="010101"/>
          <w:sz w:val="22"/>
          <w:szCs w:val="22"/>
        </w:rPr>
      </w:pPr>
      <w:r>
        <w:rPr>
          <w:rFonts w:ascii="Calibri" w:hAnsi="Calibri"/>
          <w:color w:val="010101"/>
          <w:sz w:val="22"/>
          <w:szCs w:val="22"/>
          <w:u w:color="818284"/>
        </w:rPr>
        <w:t>Artist Fees</w:t>
      </w:r>
    </w:p>
    <w:p w14:paraId="1FB0E1FD" w14:textId="77777777" w:rsidR="00E4214B" w:rsidRDefault="001749DC">
      <w:pPr>
        <w:pStyle w:val="FreeForm"/>
        <w:numPr>
          <w:ilvl w:val="1"/>
          <w:numId w:val="6"/>
        </w:numPr>
        <w:rPr>
          <w:rFonts w:ascii="Calibri" w:hAnsi="Calibri"/>
          <w:color w:val="010101"/>
          <w:sz w:val="22"/>
          <w:szCs w:val="22"/>
        </w:rPr>
      </w:pPr>
      <w:r>
        <w:rPr>
          <w:rFonts w:ascii="Calibri" w:hAnsi="Calibri"/>
          <w:color w:val="010101"/>
          <w:sz w:val="22"/>
          <w:szCs w:val="22"/>
          <w:u w:color="818284"/>
        </w:rPr>
        <w:t>Design fees (may include research time and/or time spent with local groups getting pertinent information about our community.)</w:t>
      </w:r>
    </w:p>
    <w:p w14:paraId="5FDA5C85" w14:textId="77777777" w:rsidR="00E4214B" w:rsidRDefault="001749DC">
      <w:pPr>
        <w:pStyle w:val="FreeForm"/>
        <w:numPr>
          <w:ilvl w:val="1"/>
          <w:numId w:val="6"/>
        </w:numPr>
        <w:rPr>
          <w:rFonts w:ascii="Calibri" w:hAnsi="Calibri"/>
          <w:color w:val="010101"/>
          <w:sz w:val="22"/>
          <w:szCs w:val="22"/>
        </w:rPr>
      </w:pPr>
      <w:r>
        <w:rPr>
          <w:rFonts w:ascii="Calibri" w:hAnsi="Calibri"/>
          <w:color w:val="010101"/>
          <w:sz w:val="22"/>
          <w:szCs w:val="22"/>
          <w:u w:color="818284"/>
        </w:rPr>
        <w:t xml:space="preserve">Structural Engineering </w:t>
      </w:r>
    </w:p>
    <w:p w14:paraId="571C45F3" w14:textId="77777777" w:rsidR="00E4214B" w:rsidRDefault="001749DC">
      <w:pPr>
        <w:pStyle w:val="FreeForm"/>
        <w:numPr>
          <w:ilvl w:val="0"/>
          <w:numId w:val="6"/>
        </w:numPr>
        <w:rPr>
          <w:rFonts w:ascii="Calibri" w:hAnsi="Calibri"/>
          <w:color w:val="010101"/>
          <w:sz w:val="22"/>
          <w:szCs w:val="22"/>
        </w:rPr>
      </w:pPr>
      <w:r>
        <w:rPr>
          <w:rFonts w:ascii="Calibri" w:hAnsi="Calibri"/>
          <w:color w:val="010101"/>
          <w:sz w:val="22"/>
          <w:szCs w:val="22"/>
          <w:u w:color="818284"/>
        </w:rPr>
        <w:t>Materials, Equipment, and Production costs</w:t>
      </w:r>
    </w:p>
    <w:p w14:paraId="72B46586" w14:textId="77777777" w:rsidR="00E4214B" w:rsidRDefault="001749DC">
      <w:pPr>
        <w:pStyle w:val="FreeForm"/>
        <w:numPr>
          <w:ilvl w:val="0"/>
          <w:numId w:val="6"/>
        </w:numPr>
        <w:rPr>
          <w:rFonts w:ascii="Calibri" w:hAnsi="Calibri"/>
          <w:color w:val="010101"/>
          <w:sz w:val="22"/>
          <w:szCs w:val="22"/>
        </w:rPr>
      </w:pPr>
      <w:r>
        <w:rPr>
          <w:rFonts w:ascii="Calibri" w:hAnsi="Calibri"/>
          <w:color w:val="010101"/>
          <w:sz w:val="22"/>
          <w:szCs w:val="22"/>
          <w:u w:color="818284"/>
        </w:rPr>
        <w:t>Studio Fees</w:t>
      </w:r>
    </w:p>
    <w:p w14:paraId="0DA7B540" w14:textId="77777777" w:rsidR="00E4214B" w:rsidRDefault="001749DC">
      <w:pPr>
        <w:pStyle w:val="FreeForm"/>
        <w:numPr>
          <w:ilvl w:val="1"/>
          <w:numId w:val="6"/>
        </w:numPr>
        <w:rPr>
          <w:rFonts w:ascii="Calibri" w:hAnsi="Calibri"/>
          <w:color w:val="010101"/>
          <w:sz w:val="22"/>
          <w:szCs w:val="22"/>
        </w:rPr>
      </w:pPr>
      <w:r>
        <w:rPr>
          <w:rFonts w:ascii="Calibri" w:hAnsi="Calibri"/>
          <w:color w:val="010101"/>
          <w:sz w:val="22"/>
          <w:szCs w:val="22"/>
          <w:u w:color="818284"/>
        </w:rPr>
        <w:t>Rental if unique space needed for this project</w:t>
      </w:r>
    </w:p>
    <w:p w14:paraId="75E11D8E" w14:textId="77777777" w:rsidR="00E4214B" w:rsidRDefault="001749DC">
      <w:pPr>
        <w:pStyle w:val="FreeForm"/>
        <w:numPr>
          <w:ilvl w:val="1"/>
          <w:numId w:val="6"/>
        </w:numPr>
        <w:rPr>
          <w:rFonts w:ascii="Calibri" w:hAnsi="Calibri"/>
          <w:color w:val="010101"/>
          <w:sz w:val="22"/>
          <w:szCs w:val="22"/>
        </w:rPr>
      </w:pPr>
      <w:r>
        <w:rPr>
          <w:rFonts w:ascii="Calibri" w:hAnsi="Calibri"/>
          <w:color w:val="010101"/>
          <w:sz w:val="22"/>
          <w:szCs w:val="22"/>
          <w:u w:color="818284"/>
        </w:rPr>
        <w:t>Utilities (gas, water, electricity), if not included in rental</w:t>
      </w:r>
    </w:p>
    <w:p w14:paraId="5837D176" w14:textId="77777777" w:rsidR="00E4214B" w:rsidRDefault="001749DC">
      <w:pPr>
        <w:pStyle w:val="FreeForm"/>
        <w:numPr>
          <w:ilvl w:val="0"/>
          <w:numId w:val="6"/>
        </w:numPr>
        <w:rPr>
          <w:rFonts w:ascii="Calibri" w:hAnsi="Calibri"/>
          <w:color w:val="010101"/>
          <w:sz w:val="22"/>
          <w:szCs w:val="22"/>
        </w:rPr>
      </w:pPr>
      <w:r>
        <w:rPr>
          <w:rFonts w:ascii="Calibri" w:hAnsi="Calibri"/>
          <w:color w:val="010101"/>
          <w:sz w:val="22"/>
          <w:szCs w:val="22"/>
          <w:u w:color="818284"/>
        </w:rPr>
        <w:t>Transportation of finished artwork to site in Sebastopol</w:t>
      </w:r>
    </w:p>
    <w:p w14:paraId="706B85E3" w14:textId="77777777" w:rsidR="00E4214B" w:rsidRDefault="001749DC">
      <w:pPr>
        <w:pStyle w:val="FreeForm"/>
        <w:numPr>
          <w:ilvl w:val="0"/>
          <w:numId w:val="6"/>
        </w:numPr>
        <w:rPr>
          <w:rFonts w:ascii="Calibri" w:hAnsi="Calibri"/>
          <w:color w:val="010101"/>
          <w:sz w:val="22"/>
          <w:szCs w:val="22"/>
        </w:rPr>
      </w:pPr>
      <w:r>
        <w:rPr>
          <w:rFonts w:ascii="Calibri" w:hAnsi="Calibri"/>
          <w:color w:val="010101"/>
          <w:sz w:val="22"/>
          <w:szCs w:val="22"/>
          <w:u w:color="818284"/>
        </w:rPr>
        <w:t>Installation costs, including any equipment rental</w:t>
      </w:r>
    </w:p>
    <w:p w14:paraId="67FC567D" w14:textId="77777777" w:rsidR="00E4214B" w:rsidRDefault="001749DC">
      <w:pPr>
        <w:pStyle w:val="FreeForm"/>
        <w:numPr>
          <w:ilvl w:val="0"/>
          <w:numId w:val="6"/>
        </w:numPr>
        <w:rPr>
          <w:rFonts w:ascii="Calibri" w:hAnsi="Calibri"/>
          <w:color w:val="010101"/>
          <w:sz w:val="22"/>
          <w:szCs w:val="22"/>
        </w:rPr>
      </w:pPr>
      <w:r>
        <w:rPr>
          <w:rFonts w:ascii="Calibri" w:hAnsi="Calibri"/>
          <w:color w:val="010101"/>
          <w:sz w:val="22"/>
          <w:szCs w:val="22"/>
          <w:u w:color="818284"/>
        </w:rPr>
        <w:t>Lighting costs</w:t>
      </w:r>
    </w:p>
    <w:p w14:paraId="568EF185" w14:textId="77777777" w:rsidR="00E4214B" w:rsidRDefault="001749DC">
      <w:pPr>
        <w:pStyle w:val="FreeForm"/>
        <w:numPr>
          <w:ilvl w:val="0"/>
          <w:numId w:val="6"/>
        </w:numPr>
        <w:rPr>
          <w:rFonts w:ascii="Calibri" w:hAnsi="Calibri"/>
          <w:color w:val="010101"/>
          <w:sz w:val="22"/>
          <w:szCs w:val="22"/>
        </w:rPr>
      </w:pPr>
      <w:r>
        <w:rPr>
          <w:rFonts w:ascii="Calibri" w:hAnsi="Calibri"/>
          <w:color w:val="010101"/>
          <w:sz w:val="22"/>
          <w:szCs w:val="22"/>
          <w:u w:color="818284"/>
        </w:rPr>
        <w:t>Insurance</w:t>
      </w:r>
    </w:p>
    <w:p w14:paraId="44D45BAD" w14:textId="77777777" w:rsidR="00E4214B" w:rsidRDefault="001749DC">
      <w:pPr>
        <w:pStyle w:val="FreeForm"/>
        <w:numPr>
          <w:ilvl w:val="0"/>
          <w:numId w:val="6"/>
        </w:numPr>
        <w:rPr>
          <w:rFonts w:ascii="Calibri" w:hAnsi="Calibri"/>
          <w:color w:val="010101"/>
          <w:sz w:val="22"/>
          <w:szCs w:val="22"/>
        </w:rPr>
      </w:pPr>
      <w:r>
        <w:rPr>
          <w:rFonts w:ascii="Calibri" w:hAnsi="Calibri"/>
          <w:color w:val="010101"/>
          <w:sz w:val="22"/>
          <w:szCs w:val="22"/>
          <w:u w:color="818284"/>
        </w:rPr>
        <w:t>Taxes</w:t>
      </w:r>
    </w:p>
    <w:p w14:paraId="21CDC5F4" w14:textId="77777777" w:rsidR="00E4214B" w:rsidRDefault="001749DC">
      <w:pPr>
        <w:pStyle w:val="FreeForm"/>
        <w:numPr>
          <w:ilvl w:val="0"/>
          <w:numId w:val="6"/>
        </w:numPr>
        <w:rPr>
          <w:rFonts w:ascii="Calibri" w:hAnsi="Calibri"/>
          <w:color w:val="010101"/>
          <w:sz w:val="22"/>
          <w:szCs w:val="22"/>
        </w:rPr>
      </w:pPr>
      <w:r>
        <w:rPr>
          <w:rFonts w:ascii="Calibri" w:hAnsi="Calibri"/>
          <w:color w:val="010101"/>
          <w:sz w:val="22"/>
          <w:szCs w:val="22"/>
          <w:u w:color="818284"/>
        </w:rPr>
        <w:t>Documentation</w:t>
      </w:r>
    </w:p>
    <w:p w14:paraId="6E2FEDC4" w14:textId="77777777" w:rsidR="00E4214B" w:rsidRDefault="00E4214B">
      <w:pPr>
        <w:pStyle w:val="ListParagraph"/>
        <w:ind w:left="1440"/>
        <w:rPr>
          <w:rFonts w:ascii="Calibri" w:eastAsia="Calibri" w:hAnsi="Calibri" w:cs="Calibri"/>
          <w:sz w:val="22"/>
          <w:szCs w:val="22"/>
        </w:rPr>
      </w:pPr>
    </w:p>
    <w:p w14:paraId="3FC16706" w14:textId="77777777" w:rsidR="00E4214B" w:rsidRDefault="001749DC">
      <w:pPr>
        <w:pStyle w:val="ListParagraph"/>
        <w:numPr>
          <w:ilvl w:val="0"/>
          <w:numId w:val="7"/>
        </w:numPr>
        <w:rPr>
          <w:rFonts w:ascii="Calibri" w:hAnsi="Calibri"/>
          <w:sz w:val="22"/>
          <w:szCs w:val="22"/>
        </w:rPr>
      </w:pPr>
      <w:r>
        <w:rPr>
          <w:rFonts w:ascii="Calibri" w:hAnsi="Calibri"/>
          <w:sz w:val="22"/>
          <w:szCs w:val="22"/>
        </w:rPr>
        <w:t xml:space="preserve">A Professional Resume.  List last name first. In not more than two typed pages per artist, provide an outline of your professional experience as an artist. If submitting qualifications as a team, please provide a simple resume for each member of the team with a maximum of two pages per team member. The resume should include descriptions of successfully completed similar projects, and client contact information. </w:t>
      </w:r>
    </w:p>
    <w:p w14:paraId="799A1D87" w14:textId="77777777" w:rsidR="00E4214B" w:rsidRDefault="00E4214B">
      <w:pPr>
        <w:pStyle w:val="ListParagraph"/>
        <w:rPr>
          <w:rFonts w:ascii="Calibri" w:eastAsia="Calibri" w:hAnsi="Calibri" w:cs="Calibri"/>
          <w:sz w:val="22"/>
          <w:szCs w:val="22"/>
        </w:rPr>
      </w:pPr>
    </w:p>
    <w:p w14:paraId="286BC7C5" w14:textId="77777777" w:rsidR="00E4214B" w:rsidRDefault="001749DC">
      <w:pPr>
        <w:pStyle w:val="ListParagraph"/>
        <w:numPr>
          <w:ilvl w:val="0"/>
          <w:numId w:val="4"/>
        </w:numPr>
        <w:rPr>
          <w:rFonts w:ascii="Calibri" w:hAnsi="Calibri"/>
          <w:sz w:val="22"/>
          <w:szCs w:val="22"/>
        </w:rPr>
      </w:pPr>
      <w:r>
        <w:rPr>
          <w:rFonts w:ascii="Calibri" w:hAnsi="Calibri"/>
          <w:sz w:val="22"/>
          <w:szCs w:val="22"/>
        </w:rPr>
        <w:t xml:space="preserve">Images of Past Work.  Submit up to ten (10) images of past work. Each image should be clearly labeled and include artist’s name, title of work, materials, dimensions, year, the commissioning entity, and project budget (if applicable).  Do not submit more than two images of the same artwork. Images should be original works by the proposing artist(s). </w:t>
      </w:r>
    </w:p>
    <w:p w14:paraId="49DB90A1" w14:textId="77777777" w:rsidR="00E4214B" w:rsidRDefault="00E4214B">
      <w:pPr>
        <w:pStyle w:val="ListParagraph"/>
        <w:rPr>
          <w:rFonts w:ascii="Calibri" w:eastAsia="Calibri" w:hAnsi="Calibri" w:cs="Calibri"/>
          <w:sz w:val="22"/>
          <w:szCs w:val="22"/>
        </w:rPr>
      </w:pPr>
    </w:p>
    <w:p w14:paraId="074855F2" w14:textId="77777777" w:rsidR="00E4214B" w:rsidRDefault="001749DC">
      <w:pPr>
        <w:pStyle w:val="ListParagraph"/>
        <w:numPr>
          <w:ilvl w:val="0"/>
          <w:numId w:val="4"/>
        </w:numPr>
        <w:rPr>
          <w:rFonts w:ascii="Calibri" w:hAnsi="Calibri"/>
          <w:sz w:val="22"/>
          <w:szCs w:val="22"/>
        </w:rPr>
      </w:pPr>
      <w:r>
        <w:rPr>
          <w:rFonts w:ascii="Calibri" w:hAnsi="Calibri"/>
          <w:sz w:val="22"/>
          <w:szCs w:val="22"/>
        </w:rPr>
        <w:t xml:space="preserve">The artist’s name should appear on all materials submitted. </w:t>
      </w:r>
    </w:p>
    <w:p w14:paraId="7D15D623" w14:textId="77777777" w:rsidR="00E4214B" w:rsidRDefault="00E4214B">
      <w:pPr>
        <w:pStyle w:val="ListParagraph"/>
        <w:rPr>
          <w:rFonts w:ascii="Calibri" w:eastAsia="Calibri" w:hAnsi="Calibri" w:cs="Calibri"/>
          <w:sz w:val="22"/>
          <w:szCs w:val="22"/>
        </w:rPr>
      </w:pPr>
    </w:p>
    <w:p w14:paraId="49C509E1" w14:textId="77777777" w:rsidR="00E4214B" w:rsidRDefault="001749DC">
      <w:pPr>
        <w:pStyle w:val="ListParagraph"/>
        <w:numPr>
          <w:ilvl w:val="0"/>
          <w:numId w:val="4"/>
        </w:numPr>
        <w:rPr>
          <w:rFonts w:ascii="Calibri" w:hAnsi="Calibri"/>
          <w:sz w:val="22"/>
          <w:szCs w:val="22"/>
        </w:rPr>
      </w:pPr>
      <w:r>
        <w:rPr>
          <w:rFonts w:ascii="Calibri" w:hAnsi="Calibri"/>
          <w:sz w:val="22"/>
          <w:szCs w:val="22"/>
        </w:rPr>
        <w:t>One (1) digital copy of your complete submittal.</w:t>
      </w:r>
    </w:p>
    <w:p w14:paraId="2718DEAC" w14:textId="77777777" w:rsidR="00E4214B" w:rsidRDefault="00E4214B">
      <w:pPr>
        <w:pStyle w:val="Body"/>
        <w:rPr>
          <w:rFonts w:ascii="Calibri" w:eastAsia="Calibri" w:hAnsi="Calibri" w:cs="Calibri"/>
          <w:sz w:val="22"/>
          <w:szCs w:val="22"/>
        </w:rPr>
      </w:pPr>
    </w:p>
    <w:p w14:paraId="00232F79" w14:textId="77777777" w:rsidR="00E4214B" w:rsidRDefault="001749DC">
      <w:pPr>
        <w:pStyle w:val="Body"/>
        <w:rPr>
          <w:rFonts w:ascii="Calibri" w:eastAsia="Calibri" w:hAnsi="Calibri" w:cs="Calibri"/>
          <w:sz w:val="22"/>
          <w:szCs w:val="22"/>
        </w:rPr>
      </w:pPr>
      <w:r>
        <w:rPr>
          <w:rFonts w:ascii="Calibri" w:hAnsi="Calibri"/>
          <w:sz w:val="22"/>
          <w:szCs w:val="22"/>
        </w:rPr>
        <w:t xml:space="preserve">Please note: </w:t>
      </w:r>
    </w:p>
    <w:p w14:paraId="60E0F744" w14:textId="77777777" w:rsidR="00E4214B" w:rsidRDefault="00E4214B">
      <w:pPr>
        <w:pStyle w:val="Body"/>
        <w:rPr>
          <w:rFonts w:ascii="Calibri" w:eastAsia="Calibri" w:hAnsi="Calibri" w:cs="Calibri"/>
          <w:sz w:val="22"/>
          <w:szCs w:val="22"/>
        </w:rPr>
      </w:pPr>
    </w:p>
    <w:p w14:paraId="317AE264" w14:textId="77777777" w:rsidR="00E4214B" w:rsidRDefault="001749DC">
      <w:pPr>
        <w:pStyle w:val="ListParagraph"/>
        <w:numPr>
          <w:ilvl w:val="0"/>
          <w:numId w:val="9"/>
        </w:numPr>
        <w:rPr>
          <w:rFonts w:ascii="Calibri" w:hAnsi="Calibri"/>
          <w:sz w:val="22"/>
          <w:szCs w:val="22"/>
        </w:rPr>
      </w:pPr>
      <w:r>
        <w:rPr>
          <w:rFonts w:ascii="Calibri" w:hAnsi="Calibri"/>
          <w:sz w:val="22"/>
          <w:szCs w:val="22"/>
        </w:rPr>
        <w:t xml:space="preserve">Respondents to this RFQ do so at their sole expense. </w:t>
      </w:r>
    </w:p>
    <w:p w14:paraId="524BF3C3" w14:textId="77777777" w:rsidR="00E4214B" w:rsidRDefault="001749DC">
      <w:pPr>
        <w:pStyle w:val="ListParagraph"/>
        <w:numPr>
          <w:ilvl w:val="0"/>
          <w:numId w:val="11"/>
        </w:numPr>
        <w:rPr>
          <w:rFonts w:ascii="Calibri" w:hAnsi="Calibri"/>
          <w:sz w:val="22"/>
          <w:szCs w:val="22"/>
        </w:rPr>
      </w:pPr>
      <w:r>
        <w:rPr>
          <w:rFonts w:ascii="Calibri" w:hAnsi="Calibri"/>
          <w:sz w:val="22"/>
          <w:szCs w:val="22"/>
        </w:rPr>
        <w:t xml:space="preserve">All submittals will become property of the City.  </w:t>
      </w:r>
      <w:r>
        <w:rPr>
          <w:rFonts w:ascii="Calibri" w:hAnsi="Calibri"/>
          <w:sz w:val="22"/>
          <w:szCs w:val="22"/>
          <w:u w:val="single"/>
        </w:rPr>
        <w:t>Do not submit materials you would want returned</w:t>
      </w:r>
      <w:r>
        <w:rPr>
          <w:rFonts w:ascii="Calibri" w:hAnsi="Calibri"/>
          <w:sz w:val="22"/>
          <w:szCs w:val="22"/>
        </w:rPr>
        <w:t xml:space="preserve">. </w:t>
      </w:r>
    </w:p>
    <w:p w14:paraId="46D36D16" w14:textId="77777777" w:rsidR="00E4214B" w:rsidRDefault="001749DC">
      <w:pPr>
        <w:pStyle w:val="ListParagraph"/>
        <w:numPr>
          <w:ilvl w:val="0"/>
          <w:numId w:val="11"/>
        </w:numPr>
        <w:rPr>
          <w:rFonts w:ascii="Calibri" w:hAnsi="Calibri"/>
          <w:sz w:val="22"/>
          <w:szCs w:val="22"/>
        </w:rPr>
      </w:pPr>
      <w:r>
        <w:rPr>
          <w:rFonts w:ascii="Calibri" w:hAnsi="Calibri"/>
          <w:sz w:val="22"/>
          <w:szCs w:val="22"/>
        </w:rPr>
        <w:t>Incomplete or unresponsive submittals may be rejected.</w:t>
      </w:r>
    </w:p>
    <w:p w14:paraId="380CB863" w14:textId="77777777" w:rsidR="00E4214B" w:rsidRDefault="001749DC">
      <w:pPr>
        <w:pStyle w:val="ListParagraph"/>
        <w:numPr>
          <w:ilvl w:val="0"/>
          <w:numId w:val="11"/>
        </w:numPr>
        <w:rPr>
          <w:rFonts w:ascii="Calibri" w:hAnsi="Calibri"/>
          <w:sz w:val="22"/>
          <w:szCs w:val="22"/>
        </w:rPr>
      </w:pPr>
      <w:r>
        <w:rPr>
          <w:rFonts w:ascii="Calibri" w:hAnsi="Calibri"/>
          <w:sz w:val="22"/>
          <w:szCs w:val="22"/>
        </w:rPr>
        <w:t>Prospective consultants shall not contact Public Arts Committee or City Council members about this RFP without specific authorization from City staff.  Doing so may be grounds for disqualification.</w:t>
      </w:r>
    </w:p>
    <w:p w14:paraId="5B0A8E2C" w14:textId="77777777" w:rsidR="00E4214B" w:rsidRDefault="001749DC">
      <w:pPr>
        <w:pStyle w:val="ListParagraph"/>
        <w:numPr>
          <w:ilvl w:val="0"/>
          <w:numId w:val="11"/>
        </w:numPr>
        <w:rPr>
          <w:rFonts w:ascii="Calibri" w:hAnsi="Calibri"/>
          <w:sz w:val="22"/>
          <w:szCs w:val="22"/>
        </w:rPr>
      </w:pPr>
      <w:r>
        <w:rPr>
          <w:rFonts w:ascii="Calibri" w:hAnsi="Calibri"/>
          <w:sz w:val="22"/>
          <w:szCs w:val="22"/>
        </w:rPr>
        <w:t xml:space="preserve">The City reserves the right to reject any and all proposals and to cancel or alter the selection process at its sole discretion. </w:t>
      </w:r>
    </w:p>
    <w:p w14:paraId="3EFD1084" w14:textId="77777777" w:rsidR="00E4214B" w:rsidRDefault="00E4214B">
      <w:pPr>
        <w:pStyle w:val="Body"/>
        <w:rPr>
          <w:rFonts w:ascii="Calibri" w:eastAsia="Calibri" w:hAnsi="Calibri" w:cs="Calibri"/>
          <w:sz w:val="22"/>
          <w:szCs w:val="22"/>
        </w:rPr>
      </w:pPr>
    </w:p>
    <w:p w14:paraId="0D6F6C53" w14:textId="77777777" w:rsidR="00E4214B" w:rsidRDefault="001749DC">
      <w:pPr>
        <w:pStyle w:val="Body"/>
        <w:rPr>
          <w:rFonts w:ascii="Calibri" w:eastAsia="Calibri" w:hAnsi="Calibri" w:cs="Calibri"/>
          <w:b/>
          <w:bCs/>
          <w:sz w:val="22"/>
          <w:szCs w:val="22"/>
        </w:rPr>
      </w:pPr>
      <w:r>
        <w:rPr>
          <w:rFonts w:ascii="Calibri" w:hAnsi="Calibri"/>
          <w:b/>
          <w:bCs/>
          <w:sz w:val="22"/>
          <w:szCs w:val="22"/>
          <w:lang w:val="it-IT"/>
        </w:rPr>
        <w:t>Questions</w:t>
      </w:r>
    </w:p>
    <w:p w14:paraId="069B73DD" w14:textId="77777777" w:rsidR="00E4214B" w:rsidRDefault="00E4214B">
      <w:pPr>
        <w:pStyle w:val="Body"/>
        <w:rPr>
          <w:rFonts w:ascii="Calibri" w:eastAsia="Calibri" w:hAnsi="Calibri" w:cs="Calibri"/>
          <w:sz w:val="22"/>
          <w:szCs w:val="22"/>
        </w:rPr>
      </w:pPr>
    </w:p>
    <w:p w14:paraId="14B8923F" w14:textId="77777777" w:rsidR="00E4214B" w:rsidRDefault="001749DC">
      <w:pPr>
        <w:pStyle w:val="Body"/>
        <w:rPr>
          <w:rFonts w:ascii="Calibri" w:eastAsia="Calibri" w:hAnsi="Calibri" w:cs="Calibri"/>
          <w:color w:val="FE2142"/>
          <w:sz w:val="22"/>
          <w:szCs w:val="22"/>
        </w:rPr>
      </w:pPr>
      <w:r>
        <w:rPr>
          <w:rFonts w:ascii="Calibri" w:hAnsi="Calibri"/>
          <w:sz w:val="22"/>
          <w:szCs w:val="22"/>
        </w:rPr>
        <w:t xml:space="preserve">The Planning Department is managing this project.  Any questions about the RFQ may be </w:t>
      </w:r>
      <w:r>
        <w:rPr>
          <w:rFonts w:ascii="Calibri" w:hAnsi="Calibri"/>
          <w:color w:val="FE2142"/>
          <w:sz w:val="22"/>
          <w:szCs w:val="22"/>
        </w:rPr>
        <w:t>directed via email to:</w:t>
      </w:r>
    </w:p>
    <w:p w14:paraId="07CF2DC4" w14:textId="77777777" w:rsidR="00E4214B" w:rsidRDefault="001749DC">
      <w:pPr>
        <w:pStyle w:val="Body"/>
        <w:rPr>
          <w:rFonts w:ascii="Calibri" w:eastAsia="Calibri" w:hAnsi="Calibri" w:cs="Calibri"/>
          <w:color w:val="FE2142"/>
          <w:u w:val="single"/>
        </w:rPr>
      </w:pPr>
      <w:r w:rsidRPr="001749DC">
        <w:rPr>
          <w:rFonts w:ascii="Calibri" w:hAnsi="Calibri"/>
          <w:color w:val="FE2142"/>
          <w:sz w:val="22"/>
          <w:szCs w:val="22"/>
          <w:u w:val="single"/>
        </w:rPr>
        <w:t>planningtemp@cityofsebastopol.org</w:t>
      </w:r>
    </w:p>
    <w:p w14:paraId="321B787E" w14:textId="77777777" w:rsidR="00E4214B" w:rsidRDefault="00E4214B">
      <w:pPr>
        <w:pStyle w:val="Body"/>
        <w:rPr>
          <w:rFonts w:ascii="Calibri" w:eastAsia="Calibri" w:hAnsi="Calibri" w:cs="Calibri"/>
          <w:color w:val="FE2142"/>
          <w:sz w:val="22"/>
          <w:szCs w:val="22"/>
        </w:rPr>
      </w:pPr>
    </w:p>
    <w:p w14:paraId="62EA4DC4" w14:textId="77777777" w:rsidR="00E4214B" w:rsidRDefault="00E4214B">
      <w:pPr>
        <w:pStyle w:val="Body"/>
        <w:rPr>
          <w:rFonts w:ascii="Calibri" w:eastAsia="Calibri" w:hAnsi="Calibri" w:cs="Calibri"/>
        </w:rPr>
      </w:pPr>
    </w:p>
    <w:p w14:paraId="51B649CB" w14:textId="77777777" w:rsidR="00E4214B" w:rsidRDefault="001749DC">
      <w:pPr>
        <w:pStyle w:val="Body"/>
        <w:rPr>
          <w:rFonts w:ascii="Calibri" w:eastAsia="Calibri" w:hAnsi="Calibri" w:cs="Calibri"/>
          <w:sz w:val="22"/>
          <w:szCs w:val="22"/>
        </w:rPr>
      </w:pPr>
      <w:r>
        <w:rPr>
          <w:rFonts w:ascii="Calibri" w:hAnsi="Calibri"/>
          <w:b/>
          <w:bCs/>
          <w:sz w:val="22"/>
          <w:szCs w:val="22"/>
        </w:rPr>
        <w:t>Submittals</w:t>
      </w:r>
      <w:r>
        <w:rPr>
          <w:rFonts w:ascii="Calibri" w:hAnsi="Calibri"/>
          <w:sz w:val="22"/>
          <w:szCs w:val="22"/>
        </w:rPr>
        <w:t xml:space="preserve">  </w:t>
      </w:r>
    </w:p>
    <w:p w14:paraId="5939D8AC" w14:textId="77777777" w:rsidR="00E4214B" w:rsidRDefault="00E4214B">
      <w:pPr>
        <w:pStyle w:val="Body"/>
        <w:rPr>
          <w:rFonts w:ascii="Calibri" w:eastAsia="Calibri" w:hAnsi="Calibri" w:cs="Calibri"/>
          <w:sz w:val="22"/>
          <w:szCs w:val="22"/>
        </w:rPr>
      </w:pPr>
    </w:p>
    <w:p w14:paraId="1B3A15DA" w14:textId="77777777" w:rsidR="00E4214B" w:rsidRDefault="001749DC">
      <w:pPr>
        <w:pStyle w:val="Body"/>
        <w:rPr>
          <w:rFonts w:ascii="Calibri" w:eastAsia="Calibri" w:hAnsi="Calibri" w:cs="Calibri"/>
          <w:color w:val="FE2142"/>
        </w:rPr>
      </w:pPr>
      <w:r>
        <w:rPr>
          <w:rFonts w:ascii="Calibri" w:hAnsi="Calibri"/>
          <w:color w:val="FE2142"/>
          <w:u w:val="single"/>
        </w:rPr>
        <w:t>Submittals shall be delivered to</w:t>
      </w:r>
      <w:r>
        <w:rPr>
          <w:rFonts w:ascii="Calibri" w:hAnsi="Calibri"/>
          <w:color w:val="FE2142"/>
        </w:rPr>
        <w:t>:</w:t>
      </w:r>
    </w:p>
    <w:p w14:paraId="1E651E18" w14:textId="77777777" w:rsidR="00E4214B" w:rsidRDefault="00E4214B">
      <w:pPr>
        <w:pStyle w:val="Body"/>
        <w:rPr>
          <w:rFonts w:ascii="Calibri" w:eastAsia="Calibri" w:hAnsi="Calibri" w:cs="Calibri"/>
          <w:sz w:val="22"/>
          <w:szCs w:val="22"/>
        </w:rPr>
      </w:pPr>
    </w:p>
    <w:p w14:paraId="284046A7" w14:textId="77777777" w:rsidR="00E4214B" w:rsidRDefault="001749DC">
      <w:pPr>
        <w:pStyle w:val="Body"/>
        <w:rPr>
          <w:rFonts w:ascii="Calibri" w:eastAsia="Calibri" w:hAnsi="Calibri" w:cs="Calibri"/>
          <w:sz w:val="22"/>
          <w:szCs w:val="22"/>
        </w:rPr>
      </w:pPr>
      <w:r>
        <w:rPr>
          <w:rFonts w:ascii="Calibri" w:hAnsi="Calibri"/>
          <w:sz w:val="22"/>
          <w:szCs w:val="22"/>
        </w:rPr>
        <w:t>Planning Department, City Hall</w:t>
      </w:r>
    </w:p>
    <w:p w14:paraId="44E33688" w14:textId="77777777" w:rsidR="00E4214B" w:rsidRDefault="001749DC">
      <w:pPr>
        <w:pStyle w:val="Body"/>
        <w:rPr>
          <w:rFonts w:ascii="Calibri" w:eastAsia="Calibri" w:hAnsi="Calibri" w:cs="Calibri"/>
          <w:sz w:val="22"/>
          <w:szCs w:val="22"/>
        </w:rPr>
      </w:pPr>
      <w:r>
        <w:rPr>
          <w:rFonts w:ascii="Calibri" w:hAnsi="Calibri"/>
          <w:sz w:val="22"/>
          <w:szCs w:val="22"/>
        </w:rPr>
        <w:t>7120 Bodega Avenue</w:t>
      </w:r>
    </w:p>
    <w:p w14:paraId="5BAFCC48" w14:textId="77777777" w:rsidR="00E4214B" w:rsidRPr="001749DC" w:rsidRDefault="001749DC">
      <w:pPr>
        <w:pStyle w:val="Body"/>
        <w:rPr>
          <w:rFonts w:ascii="Calibri" w:eastAsia="Calibri" w:hAnsi="Calibri" w:cs="Calibri"/>
          <w:sz w:val="22"/>
          <w:szCs w:val="22"/>
          <w:lang w:val="es-ES"/>
        </w:rPr>
      </w:pPr>
      <w:r w:rsidRPr="001749DC">
        <w:rPr>
          <w:rFonts w:ascii="Calibri" w:hAnsi="Calibri"/>
          <w:sz w:val="22"/>
          <w:szCs w:val="22"/>
          <w:lang w:val="es-ES"/>
        </w:rPr>
        <w:t>Sebastopol, CA 95472</w:t>
      </w:r>
    </w:p>
    <w:p w14:paraId="023CCDF0" w14:textId="77777777" w:rsidR="00E4214B" w:rsidRPr="001749DC" w:rsidRDefault="001749DC">
      <w:pPr>
        <w:pStyle w:val="Body"/>
        <w:rPr>
          <w:rFonts w:ascii="Calibri" w:eastAsia="Calibri" w:hAnsi="Calibri" w:cs="Calibri"/>
          <w:color w:val="FE2142"/>
          <w:u w:val="single"/>
          <w:lang w:val="es-ES"/>
        </w:rPr>
      </w:pPr>
      <w:r w:rsidRPr="001749DC">
        <w:rPr>
          <w:rFonts w:ascii="Calibri" w:hAnsi="Calibri"/>
          <w:color w:val="FE2142"/>
          <w:sz w:val="22"/>
          <w:szCs w:val="22"/>
          <w:u w:val="single"/>
          <w:lang w:val="es-ES"/>
        </w:rPr>
        <w:t>planningtemp@cityofsebastopol.org</w:t>
      </w:r>
    </w:p>
    <w:p w14:paraId="71B51340" w14:textId="77777777" w:rsidR="00E4214B" w:rsidRPr="001749DC" w:rsidRDefault="00E4214B">
      <w:pPr>
        <w:pStyle w:val="Body"/>
        <w:rPr>
          <w:rFonts w:ascii="Calibri" w:eastAsia="Calibri" w:hAnsi="Calibri" w:cs="Calibri"/>
          <w:sz w:val="22"/>
          <w:szCs w:val="22"/>
          <w:lang w:val="es-ES"/>
        </w:rPr>
      </w:pPr>
    </w:p>
    <w:p w14:paraId="4AB07EC1" w14:textId="77777777" w:rsidR="00E4214B" w:rsidRPr="001749DC" w:rsidRDefault="001749DC">
      <w:pPr>
        <w:pStyle w:val="Body"/>
        <w:rPr>
          <w:rFonts w:ascii="Calibri" w:eastAsia="Calibri" w:hAnsi="Calibri" w:cs="Calibri"/>
          <w:color w:val="FE2142"/>
          <w:sz w:val="22"/>
          <w:szCs w:val="22"/>
          <w:lang w:val="es-ES"/>
        </w:rPr>
      </w:pPr>
      <w:r>
        <w:rPr>
          <w:rFonts w:ascii="Calibri" w:hAnsi="Calibri"/>
          <w:b/>
          <w:bCs/>
          <w:color w:val="FE2142"/>
          <w:sz w:val="22"/>
          <w:szCs w:val="22"/>
          <w:lang w:val="de-DE"/>
        </w:rPr>
        <w:t>Attachments</w:t>
      </w:r>
      <w:r w:rsidRPr="001749DC">
        <w:rPr>
          <w:rFonts w:ascii="Calibri" w:hAnsi="Calibri"/>
          <w:color w:val="FE2142"/>
          <w:sz w:val="22"/>
          <w:szCs w:val="22"/>
          <w:lang w:val="es-ES"/>
        </w:rPr>
        <w:t>:</w:t>
      </w:r>
    </w:p>
    <w:p w14:paraId="6FFB904C" w14:textId="77777777" w:rsidR="00E4214B" w:rsidRDefault="001749DC">
      <w:pPr>
        <w:pStyle w:val="Body"/>
        <w:rPr>
          <w:rFonts w:ascii="Calibri" w:eastAsia="Calibri" w:hAnsi="Calibri" w:cs="Calibri"/>
          <w:color w:val="FE2142"/>
          <w:sz w:val="22"/>
          <w:szCs w:val="22"/>
        </w:rPr>
      </w:pPr>
      <w:r>
        <w:rPr>
          <w:rFonts w:ascii="Calibri" w:hAnsi="Calibri"/>
          <w:color w:val="FE2142"/>
          <w:sz w:val="22"/>
          <w:szCs w:val="22"/>
        </w:rPr>
        <w:t>Map</w:t>
      </w:r>
    </w:p>
    <w:p w14:paraId="20DB99D0" w14:textId="77777777" w:rsidR="00E4214B" w:rsidRDefault="001749DC">
      <w:pPr>
        <w:pStyle w:val="Body"/>
        <w:rPr>
          <w:rFonts w:ascii="Calibri" w:eastAsia="Calibri" w:hAnsi="Calibri" w:cs="Calibri"/>
          <w:color w:val="FE2142"/>
          <w:sz w:val="22"/>
          <w:szCs w:val="22"/>
        </w:rPr>
      </w:pPr>
      <w:r>
        <w:rPr>
          <w:rFonts w:ascii="Calibri" w:hAnsi="Calibri"/>
          <w:color w:val="FE2142"/>
          <w:sz w:val="22"/>
          <w:szCs w:val="22"/>
          <w:lang w:val="fr-FR"/>
        </w:rPr>
        <w:t>Site plan</w:t>
      </w:r>
    </w:p>
    <w:p w14:paraId="23A8911D" w14:textId="77777777" w:rsidR="00E4214B" w:rsidRDefault="001749DC">
      <w:pPr>
        <w:pStyle w:val="Body"/>
        <w:rPr>
          <w:rFonts w:ascii="Calibri" w:eastAsia="Calibri" w:hAnsi="Calibri" w:cs="Calibri"/>
          <w:color w:val="FE2142"/>
          <w:sz w:val="22"/>
          <w:szCs w:val="22"/>
        </w:rPr>
      </w:pPr>
      <w:r>
        <w:rPr>
          <w:rFonts w:ascii="Calibri" w:hAnsi="Calibri"/>
          <w:color w:val="FE2142"/>
          <w:sz w:val="22"/>
          <w:szCs w:val="22"/>
        </w:rPr>
        <w:t>Site photographs</w:t>
      </w:r>
    </w:p>
    <w:p w14:paraId="14D3C321" w14:textId="77777777" w:rsidR="00E4214B" w:rsidRDefault="00E4214B">
      <w:pPr>
        <w:pStyle w:val="Body"/>
        <w:rPr>
          <w:rFonts w:ascii="Calibri" w:eastAsia="Calibri" w:hAnsi="Calibri" w:cs="Calibri"/>
          <w:sz w:val="22"/>
          <w:szCs w:val="22"/>
        </w:rPr>
      </w:pPr>
    </w:p>
    <w:p w14:paraId="1AF1884E" w14:textId="77777777" w:rsidR="00E4214B" w:rsidRDefault="00E4214B">
      <w:pPr>
        <w:pStyle w:val="Body"/>
        <w:rPr>
          <w:rFonts w:ascii="Calibri" w:eastAsia="Calibri" w:hAnsi="Calibri" w:cs="Calibri"/>
          <w:sz w:val="22"/>
          <w:szCs w:val="22"/>
        </w:rPr>
      </w:pPr>
    </w:p>
    <w:p w14:paraId="3F06DE78" w14:textId="77777777" w:rsidR="00E4214B" w:rsidRDefault="001749DC">
      <w:pPr>
        <w:pStyle w:val="Body"/>
        <w:rPr>
          <w:rFonts w:ascii="Calibri" w:eastAsia="Calibri" w:hAnsi="Calibri" w:cs="Calibri"/>
          <w:sz w:val="22"/>
          <w:szCs w:val="22"/>
        </w:rPr>
      </w:pPr>
      <w:r>
        <w:rPr>
          <w:rFonts w:ascii="Calibri" w:eastAsia="Calibri" w:hAnsi="Calibri" w:cs="Calibri"/>
          <w:noProof/>
        </w:rPr>
        <w:lastRenderedPageBreak/>
        <w:drawing>
          <wp:inline distT="0" distB="0" distL="0" distR="0" wp14:anchorId="0167F370" wp14:editId="0BF2BA8D">
            <wp:extent cx="6400673" cy="4947763"/>
            <wp:effectExtent l="0" t="0" r="0" b="0"/>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11"/>
                    <a:stretch>
                      <a:fillRect/>
                    </a:stretch>
                  </pic:blipFill>
                  <pic:spPr>
                    <a:xfrm>
                      <a:off x="0" y="0"/>
                      <a:ext cx="6400673" cy="4947763"/>
                    </a:xfrm>
                    <a:prstGeom prst="rect">
                      <a:avLst/>
                    </a:prstGeom>
                    <a:ln w="12700" cap="flat">
                      <a:noFill/>
                      <a:miter lim="400000"/>
                    </a:ln>
                    <a:effectLst/>
                  </pic:spPr>
                </pic:pic>
              </a:graphicData>
            </a:graphic>
          </wp:inline>
        </w:drawing>
      </w:r>
    </w:p>
    <w:p w14:paraId="05917C09" w14:textId="77777777" w:rsidR="00E4214B" w:rsidRDefault="00E4214B">
      <w:pPr>
        <w:pStyle w:val="Body"/>
        <w:rPr>
          <w:rFonts w:ascii="Calibri" w:eastAsia="Calibri" w:hAnsi="Calibri" w:cs="Calibri"/>
          <w:sz w:val="22"/>
          <w:szCs w:val="22"/>
        </w:rPr>
      </w:pPr>
    </w:p>
    <w:p w14:paraId="395021F6" w14:textId="77777777" w:rsidR="00E4214B" w:rsidRDefault="00E4214B">
      <w:pPr>
        <w:pStyle w:val="Body"/>
        <w:rPr>
          <w:rFonts w:ascii="Calibri" w:eastAsia="Calibri" w:hAnsi="Calibri" w:cs="Calibri"/>
          <w:sz w:val="22"/>
          <w:szCs w:val="22"/>
        </w:rPr>
      </w:pPr>
    </w:p>
    <w:p w14:paraId="5233B927" w14:textId="77777777" w:rsidR="00E4214B" w:rsidRDefault="001749DC">
      <w:pPr>
        <w:pStyle w:val="Body"/>
      </w:pPr>
      <w:r>
        <w:rPr>
          <w:rFonts w:ascii="Arial Unicode MS" w:hAnsi="Arial Unicode MS"/>
          <w:sz w:val="36"/>
          <w:szCs w:val="36"/>
        </w:rPr>
        <w:br w:type="page"/>
      </w:r>
    </w:p>
    <w:p w14:paraId="2552DE64" w14:textId="77777777" w:rsidR="00E4214B" w:rsidRDefault="001749DC">
      <w:pPr>
        <w:pStyle w:val="Body"/>
        <w:jc w:val="center"/>
        <w:rPr>
          <w:rFonts w:ascii="Calibri" w:eastAsia="Calibri" w:hAnsi="Calibri" w:cs="Calibri"/>
          <w:sz w:val="36"/>
          <w:szCs w:val="36"/>
        </w:rPr>
      </w:pPr>
      <w:r>
        <w:rPr>
          <w:rFonts w:ascii="Calibri" w:hAnsi="Calibri"/>
          <w:sz w:val="36"/>
          <w:szCs w:val="36"/>
        </w:rPr>
        <w:lastRenderedPageBreak/>
        <w:t>Call for Artists</w:t>
      </w:r>
    </w:p>
    <w:p w14:paraId="772A7845" w14:textId="77777777" w:rsidR="00E4214B" w:rsidRDefault="001749DC">
      <w:pPr>
        <w:pStyle w:val="Body"/>
        <w:jc w:val="center"/>
        <w:rPr>
          <w:rFonts w:ascii="Calibri" w:eastAsia="Calibri" w:hAnsi="Calibri" w:cs="Calibri"/>
          <w:sz w:val="36"/>
          <w:szCs w:val="36"/>
        </w:rPr>
      </w:pPr>
      <w:r>
        <w:rPr>
          <w:rFonts w:ascii="Calibri" w:hAnsi="Calibri"/>
          <w:sz w:val="36"/>
          <w:szCs w:val="36"/>
        </w:rPr>
        <w:t>Sebastopol Library Public Art Project</w:t>
      </w:r>
    </w:p>
    <w:p w14:paraId="3354D605" w14:textId="77777777" w:rsidR="00E4214B" w:rsidRDefault="001749DC">
      <w:pPr>
        <w:pStyle w:val="Body"/>
        <w:jc w:val="center"/>
        <w:rPr>
          <w:rFonts w:ascii="Calibri" w:eastAsia="Calibri" w:hAnsi="Calibri" w:cs="Calibri"/>
          <w:i/>
          <w:iCs/>
          <w:sz w:val="36"/>
          <w:szCs w:val="36"/>
          <w:u w:val="single"/>
        </w:rPr>
      </w:pPr>
      <w:r>
        <w:rPr>
          <w:rFonts w:ascii="Calibri" w:hAnsi="Calibri"/>
          <w:i/>
          <w:iCs/>
          <w:sz w:val="36"/>
          <w:szCs w:val="36"/>
          <w:u w:val="single"/>
        </w:rPr>
        <w:t>Site Photographs</w:t>
      </w:r>
    </w:p>
    <w:p w14:paraId="58A34778" w14:textId="77777777" w:rsidR="00E4214B" w:rsidRDefault="00E4214B">
      <w:pPr>
        <w:pStyle w:val="Body"/>
      </w:pPr>
    </w:p>
    <w:p w14:paraId="0AF9B5A4" w14:textId="77777777" w:rsidR="00E4214B" w:rsidRDefault="001749DC">
      <w:pPr>
        <w:pStyle w:val="Body"/>
        <w:jc w:val="center"/>
      </w:pPr>
      <w:r>
        <w:rPr>
          <w:noProof/>
        </w:rPr>
        <w:drawing>
          <wp:inline distT="0" distB="0" distL="0" distR="0" wp14:anchorId="79EB62CD" wp14:editId="563A44ED">
            <wp:extent cx="4368800" cy="3276600"/>
            <wp:effectExtent l="0" t="0" r="0" b="0"/>
            <wp:docPr id="1073741826" name="officeArt object" descr="Picture 1"/>
            <wp:cNvGraphicFramePr/>
            <a:graphic xmlns:a="http://schemas.openxmlformats.org/drawingml/2006/main">
              <a:graphicData uri="http://schemas.openxmlformats.org/drawingml/2006/picture">
                <pic:pic xmlns:pic="http://schemas.openxmlformats.org/drawingml/2006/picture">
                  <pic:nvPicPr>
                    <pic:cNvPr id="1073741826" name="Picture 1" descr="Picture 1"/>
                    <pic:cNvPicPr>
                      <a:picLocks noChangeAspect="1"/>
                    </pic:cNvPicPr>
                  </pic:nvPicPr>
                  <pic:blipFill>
                    <a:blip r:embed="rId12"/>
                    <a:stretch>
                      <a:fillRect/>
                    </a:stretch>
                  </pic:blipFill>
                  <pic:spPr>
                    <a:xfrm>
                      <a:off x="0" y="0"/>
                      <a:ext cx="4368800" cy="3276600"/>
                    </a:xfrm>
                    <a:prstGeom prst="rect">
                      <a:avLst/>
                    </a:prstGeom>
                    <a:ln w="12700" cap="flat">
                      <a:noFill/>
                      <a:miter lim="400000"/>
                    </a:ln>
                    <a:effectLst/>
                  </pic:spPr>
                </pic:pic>
              </a:graphicData>
            </a:graphic>
          </wp:inline>
        </w:drawing>
      </w:r>
    </w:p>
    <w:p w14:paraId="28BA0F66" w14:textId="77777777" w:rsidR="00E4214B" w:rsidRDefault="001749DC">
      <w:pPr>
        <w:pStyle w:val="Body"/>
        <w:jc w:val="center"/>
      </w:pPr>
      <w:r>
        <w:t>Bodega Avenue frontage</w:t>
      </w:r>
    </w:p>
    <w:p w14:paraId="04ED8616" w14:textId="77777777" w:rsidR="00E4214B" w:rsidRDefault="00E4214B">
      <w:pPr>
        <w:pStyle w:val="Body"/>
      </w:pPr>
    </w:p>
    <w:p w14:paraId="273DBF27" w14:textId="77777777" w:rsidR="00E4214B" w:rsidRDefault="001749DC">
      <w:pPr>
        <w:pStyle w:val="Body"/>
        <w:jc w:val="center"/>
      </w:pPr>
      <w:r>
        <w:rPr>
          <w:noProof/>
        </w:rPr>
        <w:drawing>
          <wp:inline distT="0" distB="0" distL="0" distR="0" wp14:anchorId="1473104B" wp14:editId="1D44B8B5">
            <wp:extent cx="4286250" cy="3214689"/>
            <wp:effectExtent l="0" t="0" r="0" b="0"/>
            <wp:docPr id="1073741827" name="officeArt object" descr="P:\PUBLIC ARTS COMMITTEE\RFP Templates_2018\Library art project site photo1.jpg"/>
            <wp:cNvGraphicFramePr/>
            <a:graphic xmlns:a="http://schemas.openxmlformats.org/drawingml/2006/main">
              <a:graphicData uri="http://schemas.openxmlformats.org/drawingml/2006/picture">
                <pic:pic xmlns:pic="http://schemas.openxmlformats.org/drawingml/2006/picture">
                  <pic:nvPicPr>
                    <pic:cNvPr id="1073741827" name="P:\PUBLIC ARTS COMMITTEE\RFP Templates_2018\Library art project site photo1.jpg" descr="P:\PUBLIC ARTS COMMITTEE\RFP Templates_2018\Library art project site photo1.jpg"/>
                    <pic:cNvPicPr>
                      <a:picLocks noChangeAspect="1"/>
                    </pic:cNvPicPr>
                  </pic:nvPicPr>
                  <pic:blipFill>
                    <a:blip r:embed="rId13"/>
                    <a:stretch>
                      <a:fillRect/>
                    </a:stretch>
                  </pic:blipFill>
                  <pic:spPr>
                    <a:xfrm>
                      <a:off x="0" y="0"/>
                      <a:ext cx="4286250" cy="3214689"/>
                    </a:xfrm>
                    <a:prstGeom prst="rect">
                      <a:avLst/>
                    </a:prstGeom>
                    <a:ln w="12700" cap="flat">
                      <a:noFill/>
                      <a:miter lim="400000"/>
                    </a:ln>
                    <a:effectLst/>
                  </pic:spPr>
                </pic:pic>
              </a:graphicData>
            </a:graphic>
          </wp:inline>
        </w:drawing>
      </w:r>
    </w:p>
    <w:p w14:paraId="06DB07C0" w14:textId="77777777" w:rsidR="00E4214B" w:rsidRDefault="001749DC">
      <w:pPr>
        <w:pStyle w:val="Body"/>
        <w:jc w:val="center"/>
      </w:pPr>
      <w:r>
        <w:t>Looking west along Bodega Avenue</w:t>
      </w:r>
    </w:p>
    <w:p w14:paraId="1BC4F64B" w14:textId="77777777" w:rsidR="00E4214B" w:rsidRDefault="00E4214B">
      <w:pPr>
        <w:pStyle w:val="Body"/>
        <w:jc w:val="center"/>
      </w:pPr>
    </w:p>
    <w:p w14:paraId="6E294ECB" w14:textId="77777777" w:rsidR="00E4214B" w:rsidRDefault="001749DC">
      <w:pPr>
        <w:pStyle w:val="Body"/>
        <w:jc w:val="center"/>
      </w:pPr>
      <w:r>
        <w:rPr>
          <w:noProof/>
        </w:rPr>
        <w:lastRenderedPageBreak/>
        <w:drawing>
          <wp:inline distT="0" distB="0" distL="0" distR="0" wp14:anchorId="706EB8B7" wp14:editId="62B130D3">
            <wp:extent cx="4178300" cy="3133725"/>
            <wp:effectExtent l="0" t="0" r="0" b="0"/>
            <wp:docPr id="1073741828" name="officeArt object" descr="P:\PUBLIC ARTS COMMITTEE\RFP Templates_2018\Library art project site photo2.jpg"/>
            <wp:cNvGraphicFramePr/>
            <a:graphic xmlns:a="http://schemas.openxmlformats.org/drawingml/2006/main">
              <a:graphicData uri="http://schemas.openxmlformats.org/drawingml/2006/picture">
                <pic:pic xmlns:pic="http://schemas.openxmlformats.org/drawingml/2006/picture">
                  <pic:nvPicPr>
                    <pic:cNvPr id="1073741828" name="P:\PUBLIC ARTS COMMITTEE\RFP Templates_2018\Library art project site photo2.jpg" descr="P:\PUBLIC ARTS COMMITTEE\RFP Templates_2018\Library art project site photo2.jpg"/>
                    <pic:cNvPicPr>
                      <a:picLocks noChangeAspect="1"/>
                    </pic:cNvPicPr>
                  </pic:nvPicPr>
                  <pic:blipFill>
                    <a:blip r:embed="rId14"/>
                    <a:stretch>
                      <a:fillRect/>
                    </a:stretch>
                  </pic:blipFill>
                  <pic:spPr>
                    <a:xfrm>
                      <a:off x="0" y="0"/>
                      <a:ext cx="4178300" cy="3133725"/>
                    </a:xfrm>
                    <a:prstGeom prst="rect">
                      <a:avLst/>
                    </a:prstGeom>
                    <a:ln w="12700" cap="flat">
                      <a:noFill/>
                      <a:miter lim="400000"/>
                    </a:ln>
                    <a:effectLst/>
                  </pic:spPr>
                </pic:pic>
              </a:graphicData>
            </a:graphic>
          </wp:inline>
        </w:drawing>
      </w:r>
    </w:p>
    <w:p w14:paraId="41C0C0C0" w14:textId="77777777" w:rsidR="00E4214B" w:rsidRDefault="001749DC">
      <w:pPr>
        <w:pStyle w:val="Body"/>
        <w:jc w:val="center"/>
      </w:pPr>
      <w:r>
        <w:t>Easterly Library entry area</w:t>
      </w:r>
    </w:p>
    <w:p w14:paraId="1AAF5B19" w14:textId="77777777" w:rsidR="00E4214B" w:rsidRDefault="00E4214B">
      <w:pPr>
        <w:pStyle w:val="Body"/>
        <w:jc w:val="center"/>
      </w:pPr>
    </w:p>
    <w:p w14:paraId="54467D49" w14:textId="77777777" w:rsidR="00E4214B" w:rsidRDefault="001749DC">
      <w:pPr>
        <w:pStyle w:val="Body"/>
        <w:jc w:val="center"/>
      </w:pPr>
      <w:r>
        <w:rPr>
          <w:noProof/>
        </w:rPr>
        <w:drawing>
          <wp:inline distT="0" distB="0" distL="0" distR="0" wp14:anchorId="42AB01AB" wp14:editId="356BCFFE">
            <wp:extent cx="5562600" cy="4171950"/>
            <wp:effectExtent l="0" t="0" r="0" b="0"/>
            <wp:docPr id="1073741829" name="officeArt object" descr="P:\PUBLIC ARTS COMMITTEE\RFP Templates_2018\Library art project site photo3.jpg"/>
            <wp:cNvGraphicFramePr/>
            <a:graphic xmlns:a="http://schemas.openxmlformats.org/drawingml/2006/main">
              <a:graphicData uri="http://schemas.openxmlformats.org/drawingml/2006/picture">
                <pic:pic xmlns:pic="http://schemas.openxmlformats.org/drawingml/2006/picture">
                  <pic:nvPicPr>
                    <pic:cNvPr id="1073741829" name="P:\PUBLIC ARTS COMMITTEE\RFP Templates_2018\Library art project site photo3.jpg" descr="P:\PUBLIC ARTS COMMITTEE\RFP Templates_2018\Library art project site photo3.jpg"/>
                    <pic:cNvPicPr>
                      <a:picLocks noChangeAspect="1"/>
                    </pic:cNvPicPr>
                  </pic:nvPicPr>
                  <pic:blipFill>
                    <a:blip r:embed="rId15"/>
                    <a:stretch>
                      <a:fillRect/>
                    </a:stretch>
                  </pic:blipFill>
                  <pic:spPr>
                    <a:xfrm>
                      <a:off x="0" y="0"/>
                      <a:ext cx="5562600" cy="4171950"/>
                    </a:xfrm>
                    <a:prstGeom prst="rect">
                      <a:avLst/>
                    </a:prstGeom>
                    <a:ln w="12700" cap="flat">
                      <a:noFill/>
                      <a:miter lim="400000"/>
                    </a:ln>
                    <a:effectLst/>
                  </pic:spPr>
                </pic:pic>
              </a:graphicData>
            </a:graphic>
          </wp:inline>
        </w:drawing>
      </w:r>
    </w:p>
    <w:p w14:paraId="2F4143FE" w14:textId="77777777" w:rsidR="00E4214B" w:rsidRDefault="001749DC">
      <w:pPr>
        <w:pStyle w:val="Body"/>
        <w:jc w:val="center"/>
      </w:pPr>
      <w:r>
        <w:t>South-facing Library Forum Room wall, project site</w:t>
      </w:r>
    </w:p>
    <w:p w14:paraId="75DA4561" w14:textId="77777777" w:rsidR="00E4214B" w:rsidRDefault="00E4214B">
      <w:pPr>
        <w:pStyle w:val="Body"/>
        <w:jc w:val="center"/>
      </w:pPr>
    </w:p>
    <w:p w14:paraId="51A49FD6" w14:textId="77777777" w:rsidR="00E4214B" w:rsidRDefault="00E4214B">
      <w:pPr>
        <w:pStyle w:val="Body"/>
        <w:jc w:val="center"/>
      </w:pPr>
    </w:p>
    <w:p w14:paraId="3394A97D" w14:textId="77777777" w:rsidR="00E4214B" w:rsidRDefault="00E4214B">
      <w:pPr>
        <w:pStyle w:val="Body"/>
        <w:jc w:val="center"/>
      </w:pPr>
    </w:p>
    <w:p w14:paraId="6936E498" w14:textId="77777777" w:rsidR="00E4214B" w:rsidRDefault="001749DC">
      <w:pPr>
        <w:pStyle w:val="Body"/>
        <w:jc w:val="center"/>
      </w:pPr>
      <w:r>
        <w:rPr>
          <w:noProof/>
        </w:rPr>
        <w:drawing>
          <wp:inline distT="0" distB="0" distL="0" distR="0" wp14:anchorId="04171912" wp14:editId="05297A32">
            <wp:extent cx="4600575" cy="3450431"/>
            <wp:effectExtent l="0" t="0" r="0" b="0"/>
            <wp:docPr id="1073741830" name="officeArt object" descr="P:\PUBLIC ARTS COMMITTEE\RFP Templates_2018\Library art project site photo10.jpg"/>
            <wp:cNvGraphicFramePr/>
            <a:graphic xmlns:a="http://schemas.openxmlformats.org/drawingml/2006/main">
              <a:graphicData uri="http://schemas.openxmlformats.org/drawingml/2006/picture">
                <pic:pic xmlns:pic="http://schemas.openxmlformats.org/drawingml/2006/picture">
                  <pic:nvPicPr>
                    <pic:cNvPr id="1073741830" name="P:\PUBLIC ARTS COMMITTEE\RFP Templates_2018\Library art project site photo10.jpg" descr="P:\PUBLIC ARTS COMMITTEE\RFP Templates_2018\Library art project site photo10.jpg"/>
                    <pic:cNvPicPr>
                      <a:picLocks noChangeAspect="1"/>
                    </pic:cNvPicPr>
                  </pic:nvPicPr>
                  <pic:blipFill>
                    <a:blip r:embed="rId16"/>
                    <a:stretch>
                      <a:fillRect/>
                    </a:stretch>
                  </pic:blipFill>
                  <pic:spPr>
                    <a:xfrm>
                      <a:off x="0" y="0"/>
                      <a:ext cx="4600575" cy="3450431"/>
                    </a:xfrm>
                    <a:prstGeom prst="rect">
                      <a:avLst/>
                    </a:prstGeom>
                    <a:ln w="12700" cap="flat">
                      <a:noFill/>
                      <a:miter lim="400000"/>
                    </a:ln>
                    <a:effectLst/>
                  </pic:spPr>
                </pic:pic>
              </a:graphicData>
            </a:graphic>
          </wp:inline>
        </w:drawing>
      </w:r>
    </w:p>
    <w:p w14:paraId="79EC804B" w14:textId="77777777" w:rsidR="00E4214B" w:rsidRDefault="001749DC">
      <w:pPr>
        <w:pStyle w:val="Body"/>
        <w:jc w:val="center"/>
      </w:pPr>
      <w:r>
        <w:t>Project site wall; note retaining wall, landscaping</w:t>
      </w:r>
    </w:p>
    <w:p w14:paraId="0102BEBA" w14:textId="77777777" w:rsidR="00E4214B" w:rsidRDefault="00E4214B">
      <w:pPr>
        <w:pStyle w:val="Body"/>
        <w:jc w:val="center"/>
      </w:pPr>
    </w:p>
    <w:p w14:paraId="615B9440" w14:textId="77777777" w:rsidR="00E4214B" w:rsidRDefault="001749DC">
      <w:pPr>
        <w:pStyle w:val="Body"/>
        <w:jc w:val="center"/>
      </w:pPr>
      <w:r>
        <w:rPr>
          <w:noProof/>
        </w:rPr>
        <w:drawing>
          <wp:inline distT="0" distB="0" distL="0" distR="0" wp14:anchorId="23417B8D" wp14:editId="222D8A38">
            <wp:extent cx="4667250" cy="3500438"/>
            <wp:effectExtent l="0" t="0" r="0" b="0"/>
            <wp:docPr id="1073741831" name="officeArt object" descr="P:\PUBLIC ARTS COMMITTEE\RFP Templates_2018\Library art project site photo8.jpg"/>
            <wp:cNvGraphicFramePr/>
            <a:graphic xmlns:a="http://schemas.openxmlformats.org/drawingml/2006/main">
              <a:graphicData uri="http://schemas.openxmlformats.org/drawingml/2006/picture">
                <pic:pic xmlns:pic="http://schemas.openxmlformats.org/drawingml/2006/picture">
                  <pic:nvPicPr>
                    <pic:cNvPr id="1073741831" name="P:\PUBLIC ARTS COMMITTEE\RFP Templates_2018\Library art project site photo8.jpg" descr="P:\PUBLIC ARTS COMMITTEE\RFP Templates_2018\Library art project site photo8.jpg"/>
                    <pic:cNvPicPr>
                      <a:picLocks noChangeAspect="1"/>
                    </pic:cNvPicPr>
                  </pic:nvPicPr>
                  <pic:blipFill>
                    <a:blip r:embed="rId17"/>
                    <a:stretch>
                      <a:fillRect/>
                    </a:stretch>
                  </pic:blipFill>
                  <pic:spPr>
                    <a:xfrm>
                      <a:off x="0" y="0"/>
                      <a:ext cx="4667250" cy="3500438"/>
                    </a:xfrm>
                    <a:prstGeom prst="rect">
                      <a:avLst/>
                    </a:prstGeom>
                    <a:ln w="12700" cap="flat">
                      <a:noFill/>
                      <a:miter lim="400000"/>
                    </a:ln>
                    <a:effectLst/>
                  </pic:spPr>
                </pic:pic>
              </a:graphicData>
            </a:graphic>
          </wp:inline>
        </w:drawing>
      </w:r>
    </w:p>
    <w:p w14:paraId="11533B50" w14:textId="77777777" w:rsidR="00E4214B" w:rsidRDefault="001749DC">
      <w:pPr>
        <w:pStyle w:val="Body"/>
        <w:jc w:val="center"/>
      </w:pPr>
      <w:r>
        <w:t>West-facing wall of Forum Room, corner of Bodega Avenue/High Street</w:t>
      </w:r>
    </w:p>
    <w:p w14:paraId="411725C2" w14:textId="77777777" w:rsidR="00E4214B" w:rsidRDefault="00E4214B">
      <w:pPr>
        <w:pStyle w:val="Body"/>
        <w:jc w:val="center"/>
      </w:pPr>
    </w:p>
    <w:p w14:paraId="30105812" w14:textId="77777777" w:rsidR="00E4214B" w:rsidRDefault="001749DC">
      <w:pPr>
        <w:pStyle w:val="Body"/>
        <w:jc w:val="center"/>
      </w:pPr>
      <w:r>
        <w:rPr>
          <w:noProof/>
        </w:rPr>
        <w:lastRenderedPageBreak/>
        <w:drawing>
          <wp:inline distT="0" distB="0" distL="0" distR="0" wp14:anchorId="481C5073" wp14:editId="014717E9">
            <wp:extent cx="5943600" cy="4457700"/>
            <wp:effectExtent l="0" t="0" r="0" b="0"/>
            <wp:docPr id="1073741832" name="officeArt object" descr="P:\PUBLIC ARTS COMMITTEE\RFP Templates_2018\Library art project site photo9.jpg"/>
            <wp:cNvGraphicFramePr/>
            <a:graphic xmlns:a="http://schemas.openxmlformats.org/drawingml/2006/main">
              <a:graphicData uri="http://schemas.openxmlformats.org/drawingml/2006/picture">
                <pic:pic xmlns:pic="http://schemas.openxmlformats.org/drawingml/2006/picture">
                  <pic:nvPicPr>
                    <pic:cNvPr id="1073741832" name="P:\PUBLIC ARTS COMMITTEE\RFP Templates_2018\Library art project site photo9.jpg" descr="P:\PUBLIC ARTS COMMITTEE\RFP Templates_2018\Library art project site photo9.jpg"/>
                    <pic:cNvPicPr>
                      <a:picLocks noChangeAspect="1"/>
                    </pic:cNvPicPr>
                  </pic:nvPicPr>
                  <pic:blipFill>
                    <a:blip r:embed="rId18"/>
                    <a:stretch>
                      <a:fillRect/>
                    </a:stretch>
                  </pic:blipFill>
                  <pic:spPr>
                    <a:xfrm rot="5400000">
                      <a:off x="0" y="0"/>
                      <a:ext cx="5943600" cy="4457700"/>
                    </a:xfrm>
                    <a:prstGeom prst="rect">
                      <a:avLst/>
                    </a:prstGeom>
                    <a:ln w="12700" cap="flat">
                      <a:noFill/>
                      <a:miter lim="400000"/>
                    </a:ln>
                    <a:effectLst/>
                  </pic:spPr>
                </pic:pic>
              </a:graphicData>
            </a:graphic>
          </wp:inline>
        </w:drawing>
      </w:r>
    </w:p>
    <w:p w14:paraId="7E0F8726" w14:textId="77777777" w:rsidR="00E4214B" w:rsidRDefault="001749DC">
      <w:pPr>
        <w:pStyle w:val="Body"/>
        <w:jc w:val="center"/>
      </w:pPr>
      <w:r>
        <w:t>Looking east along Bodega Avenue frontage, utility box in foreground</w:t>
      </w:r>
    </w:p>
    <w:p w14:paraId="34C0AA20" w14:textId="77777777" w:rsidR="00E4214B" w:rsidRDefault="00E4214B">
      <w:pPr>
        <w:pStyle w:val="Body"/>
        <w:jc w:val="center"/>
      </w:pPr>
    </w:p>
    <w:p w14:paraId="5E4B6810" w14:textId="77777777" w:rsidR="00E4214B" w:rsidRDefault="00E4214B">
      <w:pPr>
        <w:pStyle w:val="Body"/>
        <w:jc w:val="center"/>
      </w:pPr>
    </w:p>
    <w:p w14:paraId="0DE410DF" w14:textId="77777777" w:rsidR="00E4214B" w:rsidRDefault="00E4214B">
      <w:pPr>
        <w:pStyle w:val="Body"/>
        <w:jc w:val="center"/>
      </w:pPr>
    </w:p>
    <w:sectPr w:rsidR="00E4214B">
      <w:headerReference w:type="default" r:id="rId19"/>
      <w:footerReference w:type="default" r:id="rId20"/>
      <w:pgSz w:w="12240" w:h="15840"/>
      <w:pgMar w:top="1440" w:right="1080" w:bottom="1440" w:left="10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5C7AA7" w14:textId="77777777" w:rsidR="00372E49" w:rsidRDefault="001749DC">
      <w:r>
        <w:separator/>
      </w:r>
    </w:p>
  </w:endnote>
  <w:endnote w:type="continuationSeparator" w:id="0">
    <w:p w14:paraId="0EC1C087" w14:textId="77777777" w:rsidR="00372E49" w:rsidRDefault="001749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00"/>
    <w:family w:val="roman"/>
    <w:pitch w:val="default"/>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roman"/>
    <w:pitch w:val="default"/>
  </w:font>
  <w:font w:name="Calibri">
    <w:panose1 w:val="020F0502020204030204"/>
    <w:charset w:val="00"/>
    <w:family w:val="swiss"/>
    <w:pitch w:val="variable"/>
    <w:sig w:usb0="E4002EFF" w:usb1="C000247B" w:usb2="00000009" w:usb3="00000000" w:csb0="000001FF" w:csb1="00000000"/>
  </w:font>
  <w:font w:name="Roboto">
    <w:panose1 w:val="02000000000000000000"/>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B662C" w14:textId="77777777" w:rsidR="00E4214B" w:rsidRDefault="001749DC">
    <w:pPr>
      <w:pStyle w:val="Footer"/>
      <w:jc w:val="right"/>
    </w:pPr>
    <w:r>
      <w:fldChar w:fldCharType="begin"/>
    </w:r>
    <w:r>
      <w:instrText xml:space="preserve"> PAGE </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6CE7BD" w14:textId="77777777" w:rsidR="00372E49" w:rsidRDefault="001749DC">
      <w:r>
        <w:separator/>
      </w:r>
    </w:p>
  </w:footnote>
  <w:footnote w:type="continuationSeparator" w:id="0">
    <w:p w14:paraId="7FA11E14" w14:textId="77777777" w:rsidR="00372E49" w:rsidRDefault="001749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DFB38" w14:textId="77777777" w:rsidR="00E4214B" w:rsidRDefault="00E4214B">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F60EC"/>
    <w:multiLevelType w:val="hybridMultilevel"/>
    <w:tmpl w:val="ADECC8E8"/>
    <w:numStyleLink w:val="ImportedStyle5"/>
  </w:abstractNum>
  <w:abstractNum w:abstractNumId="1" w15:restartNumberingAfterBreak="0">
    <w:nsid w:val="1D6F7319"/>
    <w:multiLevelType w:val="hybridMultilevel"/>
    <w:tmpl w:val="8E028B06"/>
    <w:styleLink w:val="ImportedStyle1"/>
    <w:lvl w:ilvl="0" w:tplc="CCC0949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1C42F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B9E019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8808D9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29AC66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37A9B5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CB4F91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C98398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3CCABA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368C5BB0"/>
    <w:multiLevelType w:val="hybridMultilevel"/>
    <w:tmpl w:val="8A020670"/>
    <w:styleLink w:val="ImportedStyle4"/>
    <w:lvl w:ilvl="0" w:tplc="4618566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0564C7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73A40D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E22B3F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95A045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F36E99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9E6CF8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C980FF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51AACF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4B5D00BE"/>
    <w:multiLevelType w:val="hybridMultilevel"/>
    <w:tmpl w:val="3FF4CF1C"/>
    <w:styleLink w:val="ImportedStyle3"/>
    <w:lvl w:ilvl="0" w:tplc="FE303390">
      <w:start w:val="1"/>
      <w:numFmt w:val="upperLetter"/>
      <w:lvlText w:val="%1."/>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7498477A">
      <w:start w:val="1"/>
      <w:numFmt w:val="lowerLetter"/>
      <w:lvlText w:val="%2."/>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742C3F8">
      <w:start w:val="1"/>
      <w:numFmt w:val="lowerRoman"/>
      <w:lvlText w:val="%3."/>
      <w:lvlJc w:val="left"/>
      <w:pPr>
        <w:ind w:left="2520" w:hanging="292"/>
      </w:pPr>
      <w:rPr>
        <w:rFonts w:hAnsi="Arial Unicode MS"/>
        <w:caps w:val="0"/>
        <w:smallCaps w:val="0"/>
        <w:strike w:val="0"/>
        <w:dstrike w:val="0"/>
        <w:outline w:val="0"/>
        <w:emboss w:val="0"/>
        <w:imprint w:val="0"/>
        <w:spacing w:val="0"/>
        <w:w w:val="100"/>
        <w:kern w:val="0"/>
        <w:position w:val="0"/>
        <w:highlight w:val="none"/>
        <w:vertAlign w:val="baseline"/>
      </w:rPr>
    </w:lvl>
    <w:lvl w:ilvl="3" w:tplc="A6B84CC4">
      <w:start w:val="1"/>
      <w:numFmt w:val="decimal"/>
      <w:lvlText w:val="%4."/>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49C6A4D6">
      <w:start w:val="1"/>
      <w:numFmt w:val="lowerLetter"/>
      <w:lvlText w:val="%5."/>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0E1A7EE6">
      <w:start w:val="1"/>
      <w:numFmt w:val="lowerRoman"/>
      <w:lvlText w:val="%6."/>
      <w:lvlJc w:val="left"/>
      <w:pPr>
        <w:ind w:left="4680" w:hanging="292"/>
      </w:pPr>
      <w:rPr>
        <w:rFonts w:hAnsi="Arial Unicode MS"/>
        <w:caps w:val="0"/>
        <w:smallCaps w:val="0"/>
        <w:strike w:val="0"/>
        <w:dstrike w:val="0"/>
        <w:outline w:val="0"/>
        <w:emboss w:val="0"/>
        <w:imprint w:val="0"/>
        <w:spacing w:val="0"/>
        <w:w w:val="100"/>
        <w:kern w:val="0"/>
        <w:position w:val="0"/>
        <w:highlight w:val="none"/>
        <w:vertAlign w:val="baseline"/>
      </w:rPr>
    </w:lvl>
    <w:lvl w:ilvl="6" w:tplc="9D74FEAC">
      <w:start w:val="1"/>
      <w:numFmt w:val="decimal"/>
      <w:lvlText w:val="%7."/>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D94A764">
      <w:start w:val="1"/>
      <w:numFmt w:val="lowerLetter"/>
      <w:lvlText w:val="%8."/>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40E4514">
      <w:start w:val="1"/>
      <w:numFmt w:val="lowerRoman"/>
      <w:lvlText w:val="%9."/>
      <w:lvlJc w:val="left"/>
      <w:pPr>
        <w:ind w:left="6840" w:hanging="29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56012165"/>
    <w:multiLevelType w:val="hybridMultilevel"/>
    <w:tmpl w:val="A9FCBE6C"/>
    <w:styleLink w:val="ImportedStyle2"/>
    <w:lvl w:ilvl="0" w:tplc="E982E040">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1E8113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FF44124">
      <w:start w:val="1"/>
      <w:numFmt w:val="lowerRoman"/>
      <w:lvlText w:val="%3."/>
      <w:lvlJc w:val="left"/>
      <w:pPr>
        <w:ind w:left="2160" w:hanging="292"/>
      </w:pPr>
      <w:rPr>
        <w:rFonts w:hAnsi="Arial Unicode MS"/>
        <w:caps w:val="0"/>
        <w:smallCaps w:val="0"/>
        <w:strike w:val="0"/>
        <w:dstrike w:val="0"/>
        <w:outline w:val="0"/>
        <w:emboss w:val="0"/>
        <w:imprint w:val="0"/>
        <w:spacing w:val="0"/>
        <w:w w:val="100"/>
        <w:kern w:val="0"/>
        <w:position w:val="0"/>
        <w:highlight w:val="none"/>
        <w:vertAlign w:val="baseline"/>
      </w:rPr>
    </w:lvl>
    <w:lvl w:ilvl="3" w:tplc="8D382094">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2D92CA1E">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B724B20">
      <w:start w:val="1"/>
      <w:numFmt w:val="lowerRoman"/>
      <w:lvlText w:val="%6."/>
      <w:lvlJc w:val="left"/>
      <w:pPr>
        <w:ind w:left="4320" w:hanging="292"/>
      </w:pPr>
      <w:rPr>
        <w:rFonts w:hAnsi="Arial Unicode MS"/>
        <w:caps w:val="0"/>
        <w:smallCaps w:val="0"/>
        <w:strike w:val="0"/>
        <w:dstrike w:val="0"/>
        <w:outline w:val="0"/>
        <w:emboss w:val="0"/>
        <w:imprint w:val="0"/>
        <w:spacing w:val="0"/>
        <w:w w:val="100"/>
        <w:kern w:val="0"/>
        <w:position w:val="0"/>
        <w:highlight w:val="none"/>
        <w:vertAlign w:val="baseline"/>
      </w:rPr>
    </w:lvl>
    <w:lvl w:ilvl="6" w:tplc="9E6294B2">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FC3883C0">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8B677CC">
      <w:start w:val="1"/>
      <w:numFmt w:val="lowerRoman"/>
      <w:lvlText w:val="%9."/>
      <w:lvlJc w:val="left"/>
      <w:pPr>
        <w:ind w:left="6480" w:hanging="29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588D5FE5"/>
    <w:multiLevelType w:val="hybridMultilevel"/>
    <w:tmpl w:val="A9FCBE6C"/>
    <w:numStyleLink w:val="ImportedStyle2"/>
  </w:abstractNum>
  <w:abstractNum w:abstractNumId="6" w15:restartNumberingAfterBreak="0">
    <w:nsid w:val="6C147AD4"/>
    <w:multiLevelType w:val="hybridMultilevel"/>
    <w:tmpl w:val="ADECC8E8"/>
    <w:styleLink w:val="ImportedStyle5"/>
    <w:lvl w:ilvl="0" w:tplc="16B211F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7987A7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A1096C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DC4B99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6547F5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9460AA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4AEC99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0CCEA3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C8CA11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745074F0"/>
    <w:multiLevelType w:val="hybridMultilevel"/>
    <w:tmpl w:val="3FF4CF1C"/>
    <w:numStyleLink w:val="ImportedStyle3"/>
  </w:abstractNum>
  <w:abstractNum w:abstractNumId="8" w15:restartNumberingAfterBreak="0">
    <w:nsid w:val="796F6249"/>
    <w:multiLevelType w:val="hybridMultilevel"/>
    <w:tmpl w:val="8A020670"/>
    <w:numStyleLink w:val="ImportedStyle4"/>
  </w:abstractNum>
  <w:abstractNum w:abstractNumId="9" w15:restartNumberingAfterBreak="0">
    <w:nsid w:val="7C8437FB"/>
    <w:multiLevelType w:val="hybridMultilevel"/>
    <w:tmpl w:val="8E028B06"/>
    <w:numStyleLink w:val="ImportedStyle1"/>
  </w:abstractNum>
  <w:num w:numId="1" w16cid:durableId="1203247714">
    <w:abstractNumId w:val="1"/>
  </w:num>
  <w:num w:numId="2" w16cid:durableId="1263798664">
    <w:abstractNumId w:val="9"/>
  </w:num>
  <w:num w:numId="3" w16cid:durableId="2035836923">
    <w:abstractNumId w:val="4"/>
  </w:num>
  <w:num w:numId="4" w16cid:durableId="1265961230">
    <w:abstractNumId w:val="5"/>
  </w:num>
  <w:num w:numId="5" w16cid:durableId="2103723180">
    <w:abstractNumId w:val="3"/>
  </w:num>
  <w:num w:numId="6" w16cid:durableId="435364768">
    <w:abstractNumId w:val="7"/>
  </w:num>
  <w:num w:numId="7" w16cid:durableId="109790099">
    <w:abstractNumId w:val="5"/>
    <w:lvlOverride w:ilvl="0">
      <w:startOverride w:val="4"/>
    </w:lvlOverride>
  </w:num>
  <w:num w:numId="8" w16cid:durableId="841897224">
    <w:abstractNumId w:val="2"/>
  </w:num>
  <w:num w:numId="9" w16cid:durableId="796727841">
    <w:abstractNumId w:val="8"/>
  </w:num>
  <w:num w:numId="10" w16cid:durableId="237639968">
    <w:abstractNumId w:val="6"/>
  </w:num>
  <w:num w:numId="11" w16cid:durableId="7887442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64"/>
  <w:displayBackgroundShape/>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214B"/>
    <w:rsid w:val="000B44AF"/>
    <w:rsid w:val="001749DC"/>
    <w:rsid w:val="001C71C9"/>
    <w:rsid w:val="00372E49"/>
    <w:rsid w:val="00897584"/>
    <w:rsid w:val="00931410"/>
    <w:rsid w:val="00DB5F03"/>
    <w:rsid w:val="00E421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455C67"/>
  <w15:docId w15:val="{5B5BD721-BE3F-4CA7-9A16-65436EF197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Arial" w:hAnsi="Arial" w:cs="Arial Unicode MS"/>
      <w:color w:val="000000"/>
      <w:sz w:val="30"/>
      <w:szCs w:val="30"/>
      <w14:textOutline w14:w="0" w14:cap="flat" w14:cmpd="sng" w14:algn="ctr">
        <w14:noFill/>
        <w14:prstDash w14:val="solid"/>
        <w14:bevel/>
      </w14:textOutline>
    </w:rPr>
  </w:style>
  <w:style w:type="paragraph" w:styleId="Footer">
    <w:name w:val="footer"/>
    <w:pPr>
      <w:tabs>
        <w:tab w:val="center" w:pos="4680"/>
        <w:tab w:val="right" w:pos="9360"/>
      </w:tabs>
    </w:pPr>
    <w:rPr>
      <w:rFonts w:ascii="Cambria" w:hAnsi="Cambria" w:cs="Arial Unicode MS"/>
      <w:color w:val="000000"/>
      <w:sz w:val="24"/>
      <w:szCs w:val="24"/>
      <w:u w:color="000000"/>
    </w:rPr>
  </w:style>
  <w:style w:type="paragraph" w:customStyle="1" w:styleId="Body">
    <w:name w:val="Body"/>
    <w:rPr>
      <w:rFonts w:ascii="Cambria" w:hAnsi="Cambria" w:cs="Arial Unicode MS"/>
      <w:color w:val="000000"/>
      <w:sz w:val="24"/>
      <w:szCs w:val="24"/>
      <w:u w:color="000000"/>
      <w14:textOutline w14:w="0" w14:cap="flat" w14:cmpd="sng" w14:algn="ctr">
        <w14:noFill/>
        <w14:prstDash w14:val="solid"/>
        <w14:bevel/>
      </w14:textOutline>
    </w:rPr>
  </w:style>
  <w:style w:type="paragraph" w:customStyle="1" w:styleId="BodyA">
    <w:name w:val="Body A"/>
    <w:rPr>
      <w:rFonts w:ascii="Helvetica" w:hAnsi="Helvetica" w:cs="Arial Unicode MS"/>
      <w:color w:val="000000"/>
      <w:sz w:val="24"/>
      <w:szCs w:val="24"/>
      <w:u w:color="000000"/>
    </w:rPr>
  </w:style>
  <w:style w:type="paragraph" w:customStyle="1" w:styleId="FreeForm">
    <w:name w:val="Free Form"/>
    <w:rPr>
      <w:rFonts w:ascii="Helvetica" w:eastAsia="Helvetica" w:hAnsi="Helvetica" w:cs="Helvetica"/>
      <w:color w:val="000000"/>
      <w:sz w:val="24"/>
      <w:szCs w:val="24"/>
      <w:u w:color="000000"/>
    </w:rPr>
  </w:style>
  <w:style w:type="character" w:customStyle="1" w:styleId="Link">
    <w:name w:val="Link"/>
    <w:rPr>
      <w:outline w:val="0"/>
      <w:color w:val="0000FF"/>
      <w:u w:val="single" w:color="0000FF"/>
    </w:rPr>
  </w:style>
  <w:style w:type="character" w:customStyle="1" w:styleId="Hyperlink0">
    <w:name w:val="Hyperlink.0"/>
    <w:basedOn w:val="Link"/>
    <w:rPr>
      <w:rFonts w:ascii="Calibri" w:eastAsia="Calibri" w:hAnsi="Calibri" w:cs="Calibri"/>
      <w:outline w:val="0"/>
      <w:color w:val="0000FF"/>
      <w:sz w:val="22"/>
      <w:szCs w:val="22"/>
      <w:u w:val="single" w:color="0000FF"/>
    </w:rPr>
  </w:style>
  <w:style w:type="numbering" w:customStyle="1" w:styleId="ImportedStyle1">
    <w:name w:val="Imported Style 1"/>
    <w:pPr>
      <w:numPr>
        <w:numId w:val="1"/>
      </w:numPr>
    </w:pPr>
  </w:style>
  <w:style w:type="paragraph" w:customStyle="1" w:styleId="BodyB">
    <w:name w:val="Body B"/>
    <w:rPr>
      <w:rFonts w:ascii="Helvetica" w:hAnsi="Helvetica" w:cs="Arial Unicode MS"/>
      <w:color w:val="000000"/>
      <w:sz w:val="22"/>
      <w:szCs w:val="22"/>
      <w:u w:color="000000"/>
    </w:rPr>
  </w:style>
  <w:style w:type="paragraph" w:styleId="ListParagraph">
    <w:name w:val="List Paragraph"/>
    <w:pPr>
      <w:ind w:left="720"/>
    </w:pPr>
    <w:rPr>
      <w:rFonts w:ascii="Cambria" w:hAnsi="Cambria" w:cs="Arial Unicode MS"/>
      <w:color w:val="000000"/>
      <w:sz w:val="24"/>
      <w:szCs w:val="24"/>
      <w:u w:color="000000"/>
    </w:rPr>
  </w:style>
  <w:style w:type="numbering" w:customStyle="1" w:styleId="ImportedStyle2">
    <w:name w:val="Imported Style 2"/>
    <w:pPr>
      <w:numPr>
        <w:numId w:val="3"/>
      </w:numPr>
    </w:pPr>
  </w:style>
  <w:style w:type="numbering" w:customStyle="1" w:styleId="ImportedStyle3">
    <w:name w:val="Imported Style 3"/>
    <w:pPr>
      <w:numPr>
        <w:numId w:val="5"/>
      </w:numPr>
    </w:pPr>
  </w:style>
  <w:style w:type="numbering" w:customStyle="1" w:styleId="ImportedStyle4">
    <w:name w:val="Imported Style 4"/>
    <w:pPr>
      <w:numPr>
        <w:numId w:val="8"/>
      </w:numPr>
    </w:pPr>
  </w:style>
  <w:style w:type="numbering" w:customStyle="1" w:styleId="ImportedStyle5">
    <w:name w:val="Imported Style 5"/>
    <w:pPr>
      <w:numPr>
        <w:numId w:val="10"/>
      </w:numPr>
    </w:pPr>
  </w:style>
  <w:style w:type="character" w:styleId="UnresolvedMention">
    <w:name w:val="Unresolved Mention"/>
    <w:basedOn w:val="DefaultParagraphFont"/>
    <w:uiPriority w:val="99"/>
    <w:semiHidden/>
    <w:unhideWhenUsed/>
    <w:rsid w:val="0093141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ci.sebastopol.ca.us/" TargetMode="External"/><Relationship Id="rId13" Type="http://schemas.openxmlformats.org/officeDocument/2006/relationships/image" Target="media/image3.jpeg"/><Relationship Id="rId18" Type="http://schemas.openxmlformats.org/officeDocument/2006/relationships/image" Target="media/image8.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mailto:planningtemp@cityofsebastopol.org" TargetMode="External"/><Relationship Id="rId12" Type="http://schemas.openxmlformats.org/officeDocument/2006/relationships/image" Target="media/image2.png"/><Relationship Id="rId17" Type="http://schemas.openxmlformats.org/officeDocument/2006/relationships/image" Target="media/image7.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5" Type="http://schemas.openxmlformats.org/officeDocument/2006/relationships/footnotes" Target="footnotes.xml"/><Relationship Id="rId15" Type="http://schemas.openxmlformats.org/officeDocument/2006/relationships/image" Target="media/image5.jpeg"/><Relationship Id="rId10" Type="http://schemas.openxmlformats.org/officeDocument/2006/relationships/hyperlink" Target="http://ci.sebastopol.ca.us/SebastopolSite/media/Documents/engineering_permits/Insurance-Requirements-for-Encroachment-Permits.pdf?ext=.pdf" TargetMode="External"/><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experiencesebastopol.com/" TargetMode="External"/><Relationship Id="rId14" Type="http://schemas.openxmlformats.org/officeDocument/2006/relationships/image" Target="media/image4.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Arial"/>
        <a:ea typeface="Arial"/>
        <a:cs typeface="Arial"/>
      </a:majorFont>
      <a:minorFont>
        <a:latin typeface="Arial"/>
        <a:ea typeface="Arial"/>
        <a:cs typeface="Arial"/>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TotalTime>
  <Pages>11</Pages>
  <Words>2088</Words>
  <Characters>11469</Characters>
  <Application>Microsoft Office Word</Application>
  <DocSecurity>0</DocSecurity>
  <Lines>161</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Kari Svanstrom</dc:creator>
  <cp:lastModifiedBy>Kari Svanstrom</cp:lastModifiedBy>
  <cp:revision>5</cp:revision>
  <cp:lastPrinted>2023-03-02T23:35:00Z</cp:lastPrinted>
  <dcterms:created xsi:type="dcterms:W3CDTF">2023-03-02T23:36:00Z</dcterms:created>
  <dcterms:modified xsi:type="dcterms:W3CDTF">2023-03-07T22:30:00Z</dcterms:modified>
</cp:coreProperties>
</file>